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4CE" w:rsidRDefault="00EF24CE" w:rsidP="00EF24CE">
      <w:pPr>
        <w:keepNext w:val="0"/>
        <w:keepLines w:val="0"/>
        <w:autoSpaceDE w:val="0"/>
        <w:autoSpaceDN w:val="0"/>
        <w:adjustRightInd w:val="0"/>
        <w:spacing w:before="0" w:line="240" w:lineRule="auto"/>
        <w:rPr>
          <w:rFonts w:ascii="Tahoma" w:eastAsiaTheme="minorHAnsi" w:hAnsi="Tahoma" w:cs="Tahoma"/>
          <w:color w:val="auto"/>
          <w:sz w:val="20"/>
          <w:szCs w:val="20"/>
        </w:rPr>
      </w:pPr>
      <w:r>
        <w:rPr>
          <w:rFonts w:ascii="Tahoma" w:eastAsiaTheme="minorHAnsi" w:hAnsi="Tahoma" w:cs="Tahoma"/>
          <w:color w:val="auto"/>
          <w:sz w:val="20"/>
          <w:szCs w:val="20"/>
        </w:rPr>
        <w:t xml:space="preserve">Документ предоставлен </w:t>
      </w:r>
      <w:hyperlink r:id="rId5" w:history="1">
        <w:r>
          <w:rPr>
            <w:rFonts w:ascii="Tahoma" w:eastAsiaTheme="minorHAnsi" w:hAnsi="Tahoma" w:cs="Tahoma"/>
            <w:color w:val="0000FF"/>
            <w:sz w:val="20"/>
            <w:szCs w:val="20"/>
          </w:rPr>
          <w:t>КонсультантПлюс</w:t>
        </w:r>
      </w:hyperlink>
      <w:r>
        <w:rPr>
          <w:rFonts w:ascii="Tahoma" w:eastAsiaTheme="minorHAnsi" w:hAnsi="Tahoma" w:cs="Tahoma"/>
          <w:color w:val="auto"/>
          <w:sz w:val="20"/>
          <w:szCs w:val="20"/>
        </w:rPr>
        <w:br/>
      </w:r>
    </w:p>
    <w:p w:rsidR="00EF24CE" w:rsidRDefault="00EF24CE" w:rsidP="00EF24CE">
      <w:pPr>
        <w:autoSpaceDE w:val="0"/>
        <w:autoSpaceDN w:val="0"/>
        <w:adjustRightInd w:val="0"/>
        <w:spacing w:after="0" w:line="240" w:lineRule="auto"/>
        <w:outlineLvl w:val="0"/>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ДЕПАРТАМЕНТ СОЦИАЛЬНОЙ ЗАЩИТЫ НАСЕЛЕНИЯ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ЯМАЛО-НЕНЕЦКОГО АВТОНОМНОГО ОКРУГА</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ПРИКАЗ</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 30 января 2019 г. N 21-ОД</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УТВЕРЖДЕНИИ АДМИНИСТРАТИВНОГО РЕГЛАМЕНТА ДЕПАРТАМЕНТА</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СОЦИАЛЬНОЙ ЗАЩИТЫ НАСЕЛЕНИЯ ЯМАЛО-НЕНЕЦКОГО АВТОНОМНОГО</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ОКРУГА ПО ПРЕДОСТАВЛЕНИЮ ГОСУДАРСТВЕННОЙ УСЛУГИ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"ПРЕДОСТАВЛЕНИЕ РЕГИОНАЛЬНОЙ СОЦИАЛЬНОЙ ДОПЛАТЫ К ПЕНСИИ"</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Федеральным </w:t>
      </w:r>
      <w:hyperlink r:id="rId6" w:history="1">
        <w:r>
          <w:rPr>
            <w:rFonts w:ascii="Arial" w:hAnsi="Arial" w:cs="Arial"/>
            <w:color w:val="0000FF"/>
            <w:sz w:val="20"/>
            <w:szCs w:val="20"/>
          </w:rPr>
          <w:t>законом</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приказываю:</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Утвердить прилагаемый Административный </w:t>
      </w:r>
      <w:hyperlink w:anchor="Par30" w:history="1">
        <w:r>
          <w:rPr>
            <w:rFonts w:ascii="Arial" w:hAnsi="Arial" w:cs="Arial"/>
            <w:color w:val="0000FF"/>
            <w:sz w:val="20"/>
            <w:szCs w:val="20"/>
          </w:rPr>
          <w:t>регламент</w:t>
        </w:r>
      </w:hyperlink>
      <w:r>
        <w:rPr>
          <w:rFonts w:ascii="Arial" w:hAnsi="Arial" w:cs="Arial"/>
          <w:sz w:val="20"/>
          <w:szCs w:val="20"/>
        </w:rPr>
        <w:t xml:space="preserve"> департамента социальной защиты населения Ямало-Ненецкого автономного округа по предоставлению государственной услуги "Предоставление региональной социальной доплаты к пенсии".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Настоящий приказ вступает в силу с 01 февраля 2019 года.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Контроль за исполнением настоящего приказа оставляю за собой.</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Директор департамента</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Е.В.КАРПОВА</w:t>
      </w: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 департамента</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социальной защиты населения</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30 января 2019 года N 21-ОД</w:t>
      </w: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0" w:name="Par30"/>
      <w:bookmarkEnd w:id="0"/>
      <w:r>
        <w:rPr>
          <w:rFonts w:ascii="Arial" w:eastAsiaTheme="minorHAnsi" w:hAnsi="Arial" w:cs="Arial"/>
          <w:color w:val="auto"/>
          <w:sz w:val="20"/>
          <w:szCs w:val="20"/>
        </w:rPr>
        <w:t>АДМИНИСТРАТИВНЫЙ РЕГЛАМЕНТ</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ДЕПАРТАМЕНТА СОЦИАЛЬНОЙ ЗАЩИТЫ НАСЕЛЕНИЯ ЯМАЛО-НЕНЕЦКОГО</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АВТОНОМНОГО ОКРУГА ПО ПРЕДОСТАВЛЕНИЮ ГОСУДАРСТВЕННОЙ УСЛУГИ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"ПРЕДОСТАВЛЕНИЕ РЕГИОНАЛЬНОЙ СОЦИАЛЬНОЙ ДОПЛАТЫ К ПЕНСИИ"</w:t>
      </w: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 Общие положения</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Административный регламент департамента социальной защиты населения Ямало-Ненецкого автономного округа по предоставлению государственной услуги "Предоставление региональной социальной доплаты к пенсии" (далее - Административный регламент, департамент, автономный округ, государственная услуга) устанавливает порядок и стандарт предоставления государственной услуги, сроки и последовательность административных процедур (действий) органов местного самоуправления муниципальных районов и городских округов в автономном округе (далее - уполномоченный орган) в сфере переданного отдельного государственного полномочия автономного округа по предоставлению государственной услуги, порядок взаимодействия между структурными подразделениями уполномоченного органа и их должностными лицами, между уполномоченным органом и заявителями, иными органами государственной власти и местного самоуправления, учреждениями и организациями в процессе предоставления государственной услуги в соответствии с требованиями Федерального </w:t>
      </w:r>
      <w:hyperlink r:id="rId7" w:history="1">
        <w:r>
          <w:rPr>
            <w:rFonts w:ascii="Arial" w:hAnsi="Arial" w:cs="Arial"/>
            <w:color w:val="0000FF"/>
            <w:sz w:val="20"/>
            <w:szCs w:val="20"/>
          </w:rPr>
          <w:t>закона</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Круг заявителей</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 Заявителями на предоставление государственной услуги являются физические лица, имеющие право на получение государственной услуги, либо их уполномоченные представители (далее - заявители).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Право на получение государственной услуги имеют граждане Российской Федерации, иностранные граждане и лица без гражданства, проживающие на территории автономного округа, при одновременном соблюдении следующих условий:</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 неосуществление трудовой и (или) иной деятельности, в период которой они подлежат обязательному пенсионному страхованию в соответствии с Федеральным </w:t>
      </w:r>
      <w:hyperlink r:id="rId8" w:history="1">
        <w:r>
          <w:rPr>
            <w:rFonts w:ascii="Arial" w:hAnsi="Arial" w:cs="Arial"/>
            <w:color w:val="0000FF"/>
            <w:sz w:val="20"/>
            <w:szCs w:val="20"/>
          </w:rPr>
          <w:t>законом</w:t>
        </w:r>
      </w:hyperlink>
      <w:r>
        <w:rPr>
          <w:rFonts w:ascii="Arial" w:hAnsi="Arial" w:cs="Arial"/>
          <w:sz w:val="20"/>
          <w:szCs w:val="20"/>
        </w:rPr>
        <w:t xml:space="preserve"> от 15 декабря 2001 года N 167-ФЗ "Об обязательном пенсионном страховании в Российской Федерации" (далее - Федеральный закон от 15 декабря 2001 года N 167-ФЗ);</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получение пенсии (пенсий), установленной (установленных) в соответствии с федеральным законодательством, на территории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 недостижение общей суммы материального обеспечения пенсионера, определенной в соответствии с </w:t>
      </w:r>
      <w:hyperlink r:id="rId9" w:history="1">
        <w:r>
          <w:rPr>
            <w:rFonts w:ascii="Arial" w:hAnsi="Arial" w:cs="Arial"/>
            <w:color w:val="0000FF"/>
            <w:sz w:val="20"/>
            <w:szCs w:val="20"/>
          </w:rPr>
          <w:t>частями 2</w:t>
        </w:r>
      </w:hyperlink>
      <w:r>
        <w:rPr>
          <w:rFonts w:ascii="Arial" w:hAnsi="Arial" w:cs="Arial"/>
          <w:sz w:val="20"/>
          <w:szCs w:val="20"/>
        </w:rPr>
        <w:t xml:space="preserve">, </w:t>
      </w:r>
      <w:hyperlink r:id="rId10" w:history="1">
        <w:r>
          <w:rPr>
            <w:rFonts w:ascii="Arial" w:hAnsi="Arial" w:cs="Arial"/>
            <w:color w:val="0000FF"/>
            <w:sz w:val="20"/>
            <w:szCs w:val="20"/>
          </w:rPr>
          <w:t>3 статьи 12.1</w:t>
        </w:r>
      </w:hyperlink>
      <w:r>
        <w:rPr>
          <w:rFonts w:ascii="Arial" w:hAnsi="Arial" w:cs="Arial"/>
          <w:sz w:val="20"/>
          <w:szCs w:val="20"/>
        </w:rPr>
        <w:t xml:space="preserve"> Федерального закона от 17 июля 1999 года N 178-ФЗ "О государственной социальной помощи" (далее - Федеральный закон от 17 июля 1999 года N 178-ФЗ), величины прожиточного минимума пенсионера на соответствующий финансовый год в автономном округе.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Региональная социальная доплата к пенсии устанавливается в таком размере, чтобы общая сумма материального обеспечения пенсионера с учетом денежных выплат, установленных в соответствии с федеральным законодательством и законодательством автономного округа, и с учетом данной доплаты достигла величины прожиточного минимума пенсионера на соответствующий финансовый год в автономном округе.</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Требования к порядку информирования о предоставлении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5. </w:t>
      </w:r>
      <w:hyperlink w:anchor="Par657" w:history="1">
        <w:r>
          <w:rPr>
            <w:rFonts w:ascii="Arial" w:hAnsi="Arial" w:cs="Arial"/>
            <w:color w:val="0000FF"/>
            <w:sz w:val="20"/>
            <w:szCs w:val="20"/>
          </w:rPr>
          <w:t>Информация</w:t>
        </w:r>
      </w:hyperlink>
      <w:r>
        <w:rPr>
          <w:rFonts w:ascii="Arial" w:hAnsi="Arial" w:cs="Arial"/>
          <w:sz w:val="20"/>
          <w:szCs w:val="20"/>
        </w:rPr>
        <w:t xml:space="preserve"> об органах, участвующих в предоставлении государственной услуги, указана в приложении N 1 к настоящему Административному регламенту.</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Справочная информация о месте нахождения и графиках работы департамента, уполномоченного органа, его структурных подразделений, предоставляющих государственную услугу, а также государственного учреждения автономного округа "Многофункциональный центр предоставления государственных и муниципальных услуг" и его территориальных отделов (далее - многофункциональный центр); справочные телефоны структурных подразделений уполномоченного органа, в том числе номер телефона-автоинформатора; адреса сайта департамента, уполномоченного органа, а также официальной электронной почты и (или) формы обратной связи уполномоченного органа в сети "Интернет" размещаются на сайте департамента, уполномоченного органа, сайте многофункционального центра, в федеральной государственной информационной системе "Единый портал государственных и муниципальных услуг (функций)" (https://www.gosuslugi.ru) (далее - Единый портал), в государственной информационной системе "Региональный портал государственных и муниципальных услуг (функций) Ямало-Ненецкого автономного округа" (http://www.pgu-yamal.ru) (далее - Региональный портал).</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Информирование по вопросам предоставления государственной услуги производится должностным лицом уполномоченного органа, работником многофункционального центра при непосредственном обращении гражданина, посредством телефонной связи, посредством ответов на письменные обращения граждан, путем размещения информации на информационных стендах в помещениях уполномоченного органа, многофункционального центра, а также путем публикации информации в средствах массовой информации и издания и размещения информационных материалов (брошюр, буклетов).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 информационных стендах в помещениях, предназначенных для приема граждан, в средствах массовой информации и в печатных изданиях размещается и публикуется следующая информация и документы: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о месте нахождения уполномоченного органа (полный почтовый адрес, адрес электронной почты, справочный номер телефонов уполномоченного органа, в том числе номер телефона-автоинформатора (при наличии), график работы);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7.2. выдержки из нормативных правовых актов Российской Федерации, регулирующих вопросы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7.3. текст настоящего Административного регламента с </w:t>
      </w:r>
      <w:hyperlink w:anchor="Par657" w:history="1">
        <w:r>
          <w:rPr>
            <w:rFonts w:ascii="Arial" w:hAnsi="Arial" w:cs="Arial"/>
            <w:color w:val="0000FF"/>
            <w:sz w:val="20"/>
            <w:szCs w:val="20"/>
          </w:rPr>
          <w:t>приложениями</w:t>
        </w:r>
      </w:hyperlink>
      <w:r>
        <w:rPr>
          <w:rFonts w:ascii="Arial" w:hAnsi="Arial" w:cs="Arial"/>
          <w:sz w:val="20"/>
          <w:szCs w:val="20"/>
        </w:rPr>
        <w:t xml:space="preserve"> (полная версия - на сайте уполномоченного органа, выдержки - на информационных стендах в помещениях, предназначенных для приема граждан, средствах массовой информации и в печатных изданиях);</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 перечень категорий граждан, которым предоставляется государственная услуга;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 информация о порядке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7.6. образцы заполнения заявлений о предоставлении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7.7. график приема граждан должностными лицами уполномоченного органа;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7.8. информация о порядке обжалования действий или бездействия должностных лиц, предоставляющих государственную услугу;</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7.9. перечень территориальных отделов многофункционального центра, в которых предоставляется государственная услуга, адреса местонахождения, телефоны и территории обслуживания территориальных отделов многофункционального центра.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Информация о порядке предоставления государственной услуги размещается на Едином портале, Региональном портале, на сайтах департамента, уполномоченного органа, которая содержит:</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 круг заявителей;</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 срок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 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 исчерпывающий перечень оснований для отказа в предоставлении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 информация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8.7. формы заявлений (уведомлений, сообщений), используемые при предоставлении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 перечень территориальных отделов многофункционального центра, в которых предоставляется государственная услуга, адреса местонахождения, телефоны территориальных отделов многофункционального центра.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При обращении заявителя лично или по телефону должностным лицом в соответствии с поступившим обращением может быть предоставлена информация: о месте нахождения уполномоченного органа (почтовый адрес, график работы, справочный телефон); о порядке предоставления государственной услуги, о способах и сроках подачи заявлений; о категориях граждан, которым предоставляется государственная услуга; о нормативных правовых актах Российской Федерации, регулирующих вопросы предоставления государственной услуги; о перечне документов, необходимых для рассмотрения заявления о предоставлении государственной услуги, о сроках приема и регистрации заявления; о ходе предоставления государственной услуги; о месте размещения на сайте уполномоченного органа </w:t>
      </w:r>
      <w:r>
        <w:rPr>
          <w:rFonts w:ascii="Arial" w:hAnsi="Arial" w:cs="Arial"/>
          <w:sz w:val="20"/>
          <w:szCs w:val="20"/>
        </w:rPr>
        <w:lastRenderedPageBreak/>
        <w:t>информации по вопросам предоставления государственной услуги; о порядке обжалования действий или бездействия должностных лиц уполномоченного органа, предоставляющего государственную услугу.</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При ответах на телефонные звонки и обращения заявителей лично в приемные часы должностное лицо уполномоченного органа либо работник многофункционального центра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должностного лица уполномоченного органа либо работника многофункционального центра, принявшего телефонный звонок.</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невозможности должностного лица либо работника,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Устное информирование обратившегося лица осуществляется не более 15 минут.</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для подготовки ответа требуется продолжительное время, должностное лицо либо работник, осуществляющий устное информирование,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Должностное лицо уполномоченного органа либо работник многофункционального центра, ответственные за рассмотрение обращения, готовят письменный ответ по существу поставленных вопросов.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Ответ на обращение, содержащий фамилию и номер телефона исполнителя, подписывается руководителем уполномоченного органа либо многофункционального центра, либо уполномоченным им лицом и дается в течение 30 дней со дня регистрации обращения в уполномоченном органе, многофункциональном центре в порядке, установленном Федеральным </w:t>
      </w:r>
      <w:hyperlink r:id="rId11" w:history="1">
        <w:r>
          <w:rPr>
            <w:rFonts w:ascii="Arial" w:hAnsi="Arial" w:cs="Arial"/>
            <w:color w:val="0000FF"/>
            <w:sz w:val="20"/>
            <w:szCs w:val="20"/>
          </w:rPr>
          <w:t>законом</w:t>
        </w:r>
      </w:hyperlink>
      <w:r>
        <w:rPr>
          <w:rFonts w:ascii="Arial" w:hAnsi="Arial" w:cs="Arial"/>
          <w:sz w:val="20"/>
          <w:szCs w:val="20"/>
        </w:rPr>
        <w:t xml:space="preserve"> от 02 мая 2006 года N 59-ФЗ "О порядке рассмотрения обращений граждан Российской Федерации".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Информация о порядке и сроках предоставления государственной услуги, в том числе на Едином портале, Региональном портале и на сайте уполномоченного органа, сайте многофункционального центра предоставляется заявителю бесплатно.</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 Стандарт предоставления государственной услуги</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Наименование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13. Наименование государственной услуги "Предоставление региональной социальной доплаты к пенсии".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Наименование исполнителя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14. Наименование исполнителя государственной услуги - органы местного самоуправления муниципальных районов и городских округов в Ямало-Ненецком автономном округе.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Многофункциональный центр осуществляет прием документов заявителей для последующего направления в уполномоченный орган.</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Правительством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Запрещается отказывать в приеме запроса о предоставлении государственной услуги в электронной форме (далее - запрос) и иных документов, необходимых для предоставления государственной услуги, в </w:t>
      </w:r>
      <w:r>
        <w:rPr>
          <w:rFonts w:ascii="Arial" w:hAnsi="Arial" w:cs="Arial"/>
          <w:sz w:val="20"/>
          <w:szCs w:val="20"/>
        </w:rPr>
        <w:lastRenderedPageBreak/>
        <w:t>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требовать от заявителя представления документов, подтверждающих внесение заявителем платы за предоставление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Результат предоставления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16. Результатом предоставления государственной услуги является выплата сумм региональной социальной доплаты к пенсии через кредитные организации либо отделения почтовой связи.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Срок предоставления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bookmarkStart w:id="1" w:name="Par106"/>
      <w:bookmarkEnd w:id="1"/>
      <w:r>
        <w:rPr>
          <w:rFonts w:ascii="Arial" w:hAnsi="Arial" w:cs="Arial"/>
          <w:sz w:val="20"/>
          <w:szCs w:val="20"/>
        </w:rPr>
        <w:t>17. Решение о предоставлении государственной услуги принимается не позднее 5 рабочих дней после поступления от территориального органа Пенсионного фонда Российской Федерации по автономному округу информации о размере денежных выплат, учитываемых в общей сумме материального обеспечения пенсионера.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Выплата (доставка) региональной социальной доплаты к пенсии в организации федеральной почтовой связи или кредитные организации производится уполномоченным органом за текущий календарный месяц в сроки, определенные соглашениями, заключенными уполномоченным органом с организациями федеральной почтовой связи или кредитными организациями, расположенными на территории муниципальных образований в автономном округе.</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Нормативные правовые акты, регулирующие предоставление</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19. Предоставление государственной услуги регулируется следующими нормативными правовыми актами: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19.1. </w:t>
      </w:r>
      <w:hyperlink r:id="rId12"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от 12 декабря 1993 года (Российская газета, 1993, 25 декабря, N 237);</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19.2. Федеральным </w:t>
      </w:r>
      <w:hyperlink r:id="rId13" w:history="1">
        <w:r>
          <w:rPr>
            <w:rFonts w:ascii="Arial" w:hAnsi="Arial" w:cs="Arial"/>
            <w:color w:val="0000FF"/>
            <w:sz w:val="20"/>
            <w:szCs w:val="20"/>
          </w:rPr>
          <w:t>законом</w:t>
        </w:r>
      </w:hyperlink>
      <w:r>
        <w:rPr>
          <w:rFonts w:ascii="Arial" w:hAnsi="Arial" w:cs="Arial"/>
          <w:sz w:val="20"/>
          <w:szCs w:val="20"/>
        </w:rPr>
        <w:t xml:space="preserve"> от 17 июля 1999 года N 178-ФЗ (Собрание законодательства Российской Федерации, 1999, 19 июля, N 29, ст. 3699; Российская газета, 1999, 23 июля, N 142);</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19.3. Федеральным </w:t>
      </w:r>
      <w:hyperlink r:id="rId14" w:history="1">
        <w:r>
          <w:rPr>
            <w:rFonts w:ascii="Arial" w:hAnsi="Arial" w:cs="Arial"/>
            <w:color w:val="0000FF"/>
            <w:sz w:val="20"/>
            <w:szCs w:val="20"/>
          </w:rPr>
          <w:t>законом</w:t>
        </w:r>
      </w:hyperlink>
      <w:r>
        <w:rPr>
          <w:rFonts w:ascii="Arial" w:hAnsi="Arial" w:cs="Arial"/>
          <w:sz w:val="20"/>
          <w:szCs w:val="20"/>
        </w:rPr>
        <w:t xml:space="preserve"> "Об организации предоставления государственных и муниципальных услуг" (Российская газета, 2010, 30 июля, N 168; Собрание законодательства Российской Федерации, 2010, 02 августа, N 31, ст. 4179);</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19.4. </w:t>
      </w:r>
      <w:hyperlink r:id="rId15" w:history="1">
        <w:r>
          <w:rPr>
            <w:rFonts w:ascii="Arial" w:hAnsi="Arial" w:cs="Arial"/>
            <w:color w:val="0000FF"/>
            <w:sz w:val="20"/>
            <w:szCs w:val="20"/>
          </w:rPr>
          <w:t>Законом</w:t>
        </w:r>
      </w:hyperlink>
      <w:r>
        <w:rPr>
          <w:rFonts w:ascii="Arial" w:hAnsi="Arial" w:cs="Arial"/>
          <w:sz w:val="20"/>
          <w:szCs w:val="20"/>
        </w:rPr>
        <w:t xml:space="preserve"> автономного округа от 27 октября 2006 года N 55-ЗАО "О государственной социальной помощи в Ямало-Ненецком автономном округе" (Красный Север, 2006, 03 ноября, N 127 (спецвыпуск N 79 - 80); Ведомости Государственной Думы автономного округа, 2006, октябрь, N 9);</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19.5. </w:t>
      </w:r>
      <w:hyperlink r:id="rId16" w:history="1">
        <w:r>
          <w:rPr>
            <w:rFonts w:ascii="Arial" w:hAnsi="Arial" w:cs="Arial"/>
            <w:color w:val="0000FF"/>
            <w:sz w:val="20"/>
            <w:szCs w:val="20"/>
          </w:rPr>
          <w:t>Законом</w:t>
        </w:r>
      </w:hyperlink>
      <w:r>
        <w:rPr>
          <w:rFonts w:ascii="Arial" w:hAnsi="Arial" w:cs="Arial"/>
          <w:sz w:val="20"/>
          <w:szCs w:val="20"/>
        </w:rPr>
        <w:t xml:space="preserve"> автономного округа от 26 декабря 2014 года N 137-ЗАО "О наделении органов местного самоуправления отдельными государственными полномочиями Ямало-Ненецкого автономного округа по социальной поддержке населения и прекращении осуществления органами местного самоуправления отдельных государственных полномочий Ямало-Ненецкого автономного округа по социальному обслуживанию населения" (Красный Север, 2014, 26 декабря, спецвыпуск N 95/1; Ведомости Законодательного Собрания автономного округа, 2014, декабрь, N 9-1);</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19.6. законами автономного округа о величине прожиточного минимума пенсионера в автономном округе на соответствующий финансовый год;</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19.7. </w:t>
      </w:r>
      <w:hyperlink r:id="rId17" w:history="1">
        <w:r>
          <w:rPr>
            <w:rFonts w:ascii="Arial" w:hAnsi="Arial" w:cs="Arial"/>
            <w:color w:val="0000FF"/>
            <w:sz w:val="20"/>
            <w:szCs w:val="20"/>
          </w:rPr>
          <w:t>постановлением</w:t>
        </w:r>
      </w:hyperlink>
      <w:r>
        <w:rPr>
          <w:rFonts w:ascii="Arial" w:hAnsi="Arial" w:cs="Arial"/>
          <w:sz w:val="20"/>
          <w:szCs w:val="20"/>
        </w:rPr>
        <w:t xml:space="preserve"> Администрации автономного округа от 11 ноября 2009 года N 609-А "Об утверждении Порядка предоставления региональной социальной доплаты к пенсии" (Красный Север, 2009, 19 ноября, спецвыпуск N 132/1) (далее - Порядок N 609-А);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19.8. </w:t>
      </w:r>
      <w:hyperlink r:id="rId1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автономного округа от 26 июня 2012 года N 482-П "О департаменте социальной защиты населения Ямало-Ненецкого автономного округа" (Красный Север, 2012, 06 июля, спецвыпуск N 55).</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сайтах департамента, уполномоченного органа, на Едином портале и Региональном портале.</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Исчерпывающий перечень документов, необходимых</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соответствии с нормативными правовыми актами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для предоставления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21. Для предоставления государственной услуги заявителем представляется </w:t>
      </w:r>
      <w:hyperlink w:anchor="Par882" w:history="1">
        <w:r>
          <w:rPr>
            <w:rFonts w:ascii="Arial" w:hAnsi="Arial" w:cs="Arial"/>
            <w:color w:val="0000FF"/>
            <w:sz w:val="20"/>
            <w:szCs w:val="20"/>
          </w:rPr>
          <w:t>заявление</w:t>
        </w:r>
      </w:hyperlink>
      <w:r>
        <w:rPr>
          <w:rFonts w:ascii="Arial" w:hAnsi="Arial" w:cs="Arial"/>
          <w:sz w:val="20"/>
          <w:szCs w:val="20"/>
        </w:rPr>
        <w:t xml:space="preserve"> по форме, согласно приложению N 2 к настоящему Административному регламенту (далее - заявление) непосредственно в уполномоченный орган либо через многофункциональный центр с предъявлением:</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2" w:name="Par128"/>
      <w:bookmarkEnd w:id="2"/>
      <w:r>
        <w:rPr>
          <w:rFonts w:ascii="Arial" w:hAnsi="Arial" w:cs="Arial"/>
          <w:sz w:val="20"/>
          <w:szCs w:val="20"/>
        </w:rPr>
        <w:t>21.1. документов, удостоверяющих личность, подтверждающих место жительства на территории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3" w:name="Par129"/>
      <w:bookmarkEnd w:id="3"/>
      <w:r>
        <w:rPr>
          <w:rFonts w:ascii="Arial" w:hAnsi="Arial" w:cs="Arial"/>
          <w:sz w:val="20"/>
          <w:szCs w:val="20"/>
        </w:rPr>
        <w:t>21.2. документов, удостоверяющих личность и полномочия представителя, в случае подачи заявления через уполномоченного представителя.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4" w:name="Par130"/>
      <w:bookmarkEnd w:id="4"/>
      <w:r>
        <w:rPr>
          <w:rFonts w:ascii="Arial" w:hAnsi="Arial" w:cs="Arial"/>
          <w:sz w:val="20"/>
          <w:szCs w:val="20"/>
        </w:rPr>
        <w:t>22. К заявлению представляются следующие документы: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22.1. документ, подтверждающий установление (назначение) пенсии, который заявитель вправе получить в территориальном органе Пенсионного фонда Российской Федерации в рамках предоставления государственной услуги по выдаче документа, подтверждающего установление (назначение) пенсии;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22.2. копия трудовой книжки либо иной документ, подтверждающий неосуществление трудовой либо иной деятельности, в период которой заявитель подлежит обязательному пенсионному страхованию в соответствии с Федеральным </w:t>
      </w:r>
      <w:hyperlink r:id="rId19" w:history="1">
        <w:r>
          <w:rPr>
            <w:rFonts w:ascii="Arial" w:hAnsi="Arial" w:cs="Arial"/>
            <w:color w:val="0000FF"/>
            <w:sz w:val="20"/>
            <w:szCs w:val="20"/>
          </w:rPr>
          <w:t>законом</w:t>
        </w:r>
      </w:hyperlink>
      <w:r>
        <w:rPr>
          <w:rFonts w:ascii="Arial" w:hAnsi="Arial" w:cs="Arial"/>
          <w:sz w:val="20"/>
          <w:szCs w:val="20"/>
        </w:rPr>
        <w:t xml:space="preserve"> от 15 декабря 2001 года N 167-ФЗ;</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5" w:name="Par133"/>
      <w:bookmarkEnd w:id="5"/>
      <w:r>
        <w:rPr>
          <w:rFonts w:ascii="Arial" w:hAnsi="Arial" w:cs="Arial"/>
          <w:sz w:val="20"/>
          <w:szCs w:val="20"/>
        </w:rPr>
        <w:t xml:space="preserve">23. Заявление и документы, указанные в </w:t>
      </w:r>
      <w:hyperlink w:anchor="Par130" w:history="1">
        <w:r>
          <w:rPr>
            <w:rFonts w:ascii="Arial" w:hAnsi="Arial" w:cs="Arial"/>
            <w:color w:val="0000FF"/>
            <w:sz w:val="20"/>
            <w:szCs w:val="20"/>
          </w:rPr>
          <w:t>пункте 22</w:t>
        </w:r>
      </w:hyperlink>
      <w:r>
        <w:rPr>
          <w:rFonts w:ascii="Arial" w:hAnsi="Arial" w:cs="Arial"/>
          <w:sz w:val="20"/>
          <w:szCs w:val="20"/>
        </w:rPr>
        <w:t xml:space="preserve"> настоящего Административного регламента (далее - документы, представляемые заявителем), могут быть направлены в уполномоченный орган в форме электронных документов, которые: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23.1. подписываются в соответствии с требованиями Федерального </w:t>
      </w:r>
      <w:hyperlink r:id="rId20" w:history="1">
        <w:r>
          <w:rPr>
            <w:rFonts w:ascii="Arial" w:hAnsi="Arial" w:cs="Arial"/>
            <w:color w:val="0000FF"/>
            <w:sz w:val="20"/>
            <w:szCs w:val="20"/>
          </w:rPr>
          <w:t>закона</w:t>
        </w:r>
      </w:hyperlink>
      <w:r>
        <w:rPr>
          <w:rFonts w:ascii="Arial" w:hAnsi="Arial" w:cs="Arial"/>
          <w:sz w:val="20"/>
          <w:szCs w:val="20"/>
        </w:rPr>
        <w:t xml:space="preserve"> от 06 апреля 2011 года N 63-ФЗ "Об электронной подписи" и </w:t>
      </w:r>
      <w:hyperlink r:id="rId21" w:history="1">
        <w:r>
          <w:rPr>
            <w:rFonts w:ascii="Arial" w:hAnsi="Arial" w:cs="Arial"/>
            <w:color w:val="0000FF"/>
            <w:sz w:val="20"/>
            <w:szCs w:val="20"/>
          </w:rPr>
          <w:t>статей 21.1</w:t>
        </w:r>
      </w:hyperlink>
      <w:r>
        <w:rPr>
          <w:rFonts w:ascii="Arial" w:hAnsi="Arial" w:cs="Arial"/>
          <w:sz w:val="20"/>
          <w:szCs w:val="20"/>
        </w:rPr>
        <w:t xml:space="preserve">, </w:t>
      </w:r>
      <w:hyperlink r:id="rId22" w:history="1">
        <w:r>
          <w:rPr>
            <w:rFonts w:ascii="Arial" w:hAnsi="Arial" w:cs="Arial"/>
            <w:color w:val="0000FF"/>
            <w:sz w:val="20"/>
            <w:szCs w:val="20"/>
          </w:rPr>
          <w:t>21.2</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23.2. представляются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лично или через уполномоченного представителя при посещении уполномоченного органа;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посредством многофункционального центра;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посредством Единого портала (без использования электронных носителей).</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6" w:name="Par139"/>
      <w:bookmarkEnd w:id="6"/>
      <w:r>
        <w:rPr>
          <w:rFonts w:ascii="Arial" w:hAnsi="Arial" w:cs="Arial"/>
          <w:sz w:val="20"/>
          <w:szCs w:val="20"/>
        </w:rPr>
        <w:t>24. Заявление и копии документов, представляемые заявителем, могут быть направлены в уполномоченный орган по почте способом, позволяющим подтвердить факт и дату отправления.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личности, свидетельствование подлинности подписи заявителя на заявлении, удостоверение верности копий приложенных документов осуществляются нотариусом или иным лицом в порядке, предусмотренном законодательством Российской Федерации.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25. Копии документов, представляемых заявителем лично с предъявлением оригинала, заверяются подписью должностного лица уполномоченного органа либо работника многофункционального центра, ответственных за прием и регистрацию документов, печатью уполномоченного органа либо многофункционального центра, с указанием даты заверения.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26. 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предоставлением государственной услуги заявитель дополнительно представляет документы, подтверждающие получение </w:t>
      </w:r>
      <w:hyperlink w:anchor="Par1099" w:history="1">
        <w:r>
          <w:rPr>
            <w:rFonts w:ascii="Arial" w:hAnsi="Arial" w:cs="Arial"/>
            <w:color w:val="0000FF"/>
            <w:sz w:val="20"/>
            <w:szCs w:val="20"/>
          </w:rPr>
          <w:t>согласия</w:t>
        </w:r>
      </w:hyperlink>
      <w:r>
        <w:rPr>
          <w:rFonts w:ascii="Arial" w:hAnsi="Arial" w:cs="Arial"/>
          <w:sz w:val="20"/>
          <w:szCs w:val="20"/>
        </w:rPr>
        <w:t xml:space="preserve"> указанного лица или его законного представителя на обработку персональных данных указанного лица по форме согласно приложению N 3 к настоящему Административному регламенту. Документы, подтверждающие получение согласия, могут быть представлены, в том числе в форме электронного документа в порядке, установленном настоящим Административным регламентом.</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Исчерпывающий перечень документов, необходимых</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соответствии с нормативными правовыми актами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для предоставления государственной услуги, которые находятся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распоряжении государственных органов, органов</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местного самоуправления и иных органов, участвующих</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предоставлении государственных услуг</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27. Для предоставления государственной услуги уполномоченным органом в рамках межведомственного взаимодействия запрашиваются следующие документы (сведения), необходимые в соответствии с нормативными правовыми актами для предоставления государственной услуги, находящиеся в распоряжении государственных органов, органов местного самоуправления и иных органов, участвующих в предоставлении государственных услуг (далее - документы (сведения), запрашиваемые в рамках межведомственного взаимодействия):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27.1. о размере пенсий, в том числе о сумме полагающейся страховой пенсии по старости с учетом фиксированной выплаты к страховой пенсии, повышений фиксированной выплаты к страховой пенсии, установленной в соответствии с Федеральным </w:t>
      </w:r>
      <w:hyperlink r:id="rId23" w:history="1">
        <w:r>
          <w:rPr>
            <w:rFonts w:ascii="Arial" w:hAnsi="Arial" w:cs="Arial"/>
            <w:color w:val="0000FF"/>
            <w:sz w:val="20"/>
            <w:szCs w:val="20"/>
          </w:rPr>
          <w:t>законом</w:t>
        </w:r>
      </w:hyperlink>
      <w:r>
        <w:rPr>
          <w:rFonts w:ascii="Arial" w:hAnsi="Arial" w:cs="Arial"/>
          <w:sz w:val="20"/>
          <w:szCs w:val="20"/>
        </w:rPr>
        <w:t xml:space="preserve"> от 28 декабря 2013 года N 400-ФЗ "О страховых пенсиях" (далее - Федеральный закон N 400-ФЗ), и накопительной пенсии, установленной в соответствии с Федеральным </w:t>
      </w:r>
      <w:hyperlink r:id="rId24" w:history="1">
        <w:r>
          <w:rPr>
            <w:rFonts w:ascii="Arial" w:hAnsi="Arial" w:cs="Arial"/>
            <w:color w:val="0000FF"/>
            <w:sz w:val="20"/>
            <w:szCs w:val="20"/>
          </w:rPr>
          <w:t>законом</w:t>
        </w:r>
      </w:hyperlink>
      <w:r>
        <w:rPr>
          <w:rFonts w:ascii="Arial" w:hAnsi="Arial" w:cs="Arial"/>
          <w:sz w:val="20"/>
          <w:szCs w:val="20"/>
        </w:rPr>
        <w:t xml:space="preserve"> от 28 декабря 2013 года N 424-ФЗ "О накопительной пенсии", в случае отказа пенсионера от получения указанных пенсий, которые заявитель вправе получить в территориальном органе Пенсионного фонда Российской Федерации в рамках предоставления государственной услуги по предоставлению сведений о размерах пенсий;</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27.2. о размере дополнительного материального (социального) обеспечения, установленного федеральным законодательством, которые заявитель вправе получить в территориальном органе Пенсионного фонда Российской Федерации в рамках предоставления государственной услуги по предоставлению сведений о размере дополнительного материального (социального) обеспечения;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27.3. о размере ежемесячной денежной выплаты (включая стоимость набора социальных услуг, предусмотренных </w:t>
      </w:r>
      <w:hyperlink r:id="rId25" w:history="1">
        <w:r>
          <w:rPr>
            <w:rFonts w:ascii="Arial" w:hAnsi="Arial" w:cs="Arial"/>
            <w:color w:val="0000FF"/>
            <w:sz w:val="20"/>
            <w:szCs w:val="20"/>
          </w:rPr>
          <w:t>статьей 6.2</w:t>
        </w:r>
      </w:hyperlink>
      <w:r>
        <w:rPr>
          <w:rFonts w:ascii="Arial" w:hAnsi="Arial" w:cs="Arial"/>
          <w:sz w:val="20"/>
          <w:szCs w:val="20"/>
        </w:rPr>
        <w:t xml:space="preserve"> Федерального закона от 17 июля 1999 года N 178-ФЗ), в том числе о сумме полагающейся ежемесячной денежной выплаты в случае необращения гражданина за ее получением, которые заявитель вправе получить в территориальном органе Пенсионного фонда Российской Федерации в рамках предоставления государственной услуги по предоставлению сведений о размере ежемесячной денежной выплаты;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27.4. о размере срочной пенсионной выплаты, которую заявитель вправе получить в территориальном органе Пенсионного фонда Российской Федерации в рамках предоставления государственной услуги по предоставлению сведений о размере срочной пенсионной выплаты;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27.5. справка органа, осуществляющего пенсионное обеспечение заявителя, выданная не ранее чем за месяц до даты обращения, содержащая сведения о суммах денежных выплат, установленных ему в соответствии с законодательством Российской Федерации, по состоянию на дату выдачи справки (в отношении пенсионеров, являющихся получателями пенсии в соответствии с </w:t>
      </w:r>
      <w:hyperlink r:id="rId26"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w:t>
      </w:r>
      <w:r>
        <w:rPr>
          <w:rFonts w:ascii="Arial" w:hAnsi="Arial" w:cs="Arial"/>
          <w:sz w:val="20"/>
          <w:szCs w:val="20"/>
        </w:rPr>
        <w:lastRenderedPageBreak/>
        <w:t>исполнительной системы, Федеральной службе войск национальной гвардии Российской Федерации, и их семей" (далее - Закон от 12 февраля 1993 года N 4468-1)).</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Многофункциональный центр запрашивает документы (сведения) в рамках межведомственного взаимодействия при условии разработанных сервисов.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Заявитель вправе представить документы (сведения), запрашиваемые в рамках межведомственного взаимодействия, в уполномоченный орган по собственной инициативе.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Непредставление заявителем документов (сведений), запрашиваемых в рамках межведомственного взаимодействия, не является основанием для отказа в предоставлении заявителю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Запрещается требовать от заявителя: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31.2. представления документов и информации, которые в соответствии с нормативными правовыми актами Российской Федерации, нормативными правовыми актами автономного округа и муниципальными правовыми актами находятся в распоряжении уполномоченных органов, департамента,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27" w:history="1">
        <w:r>
          <w:rPr>
            <w:rFonts w:ascii="Arial" w:hAnsi="Arial" w:cs="Arial"/>
            <w:color w:val="0000FF"/>
            <w:sz w:val="20"/>
            <w:szCs w:val="20"/>
          </w:rPr>
          <w:t>части 6 статьи 7</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31.3.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следующих случаев: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наличие ошибок в заявлении о предоставлении государственной услуги и документах, поданных заявителем после первоначального отказа в предоставлении государственной услуги и не включенных в представленный ранее комплект документов;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истечение срока действия документов или изменение информации после первоначального отказа в предоставлении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при первоначальном отказе в предоставлении государственной услуги, о чем в письменном виде за подписью руководителя уполномоченного органа уведомляется заявитель, а также приносятся извинения за доставленные неудобства.</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Исчерпывающие перечни оснований для отказа в приеме</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документов, необходимых для предоставления государственной</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услуги, а также оснований для приостановления предоставления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 или отказа в предоставлении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32. Основания для отказа в приеме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отсутствуют.</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7" w:name="Par176"/>
      <w:bookmarkEnd w:id="7"/>
      <w:r>
        <w:rPr>
          <w:rFonts w:ascii="Arial" w:hAnsi="Arial" w:cs="Arial"/>
          <w:sz w:val="20"/>
          <w:szCs w:val="20"/>
        </w:rPr>
        <w:t>33. Основаниями для приостановления предоставления государственной услуги являются: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8" w:name="Par177"/>
      <w:bookmarkEnd w:id="8"/>
      <w:r>
        <w:rPr>
          <w:rFonts w:ascii="Arial" w:hAnsi="Arial" w:cs="Arial"/>
          <w:sz w:val="20"/>
          <w:szCs w:val="20"/>
        </w:rPr>
        <w:t>33.1. приостановление выплаты соответствующей пенсии;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9" w:name="Par178"/>
      <w:bookmarkEnd w:id="9"/>
      <w:r>
        <w:rPr>
          <w:rFonts w:ascii="Arial" w:hAnsi="Arial" w:cs="Arial"/>
          <w:sz w:val="20"/>
          <w:szCs w:val="20"/>
        </w:rPr>
        <w:lastRenderedPageBreak/>
        <w:t xml:space="preserve">33.2. выполнение работы и (или) иной деятельности, в период которой пенсионер подлежит обязательному пенсионному страхованию в соответствии с Федеральным </w:t>
      </w:r>
      <w:hyperlink r:id="rId28" w:history="1">
        <w:r>
          <w:rPr>
            <w:rFonts w:ascii="Arial" w:hAnsi="Arial" w:cs="Arial"/>
            <w:color w:val="0000FF"/>
            <w:sz w:val="20"/>
            <w:szCs w:val="20"/>
          </w:rPr>
          <w:t>законом</w:t>
        </w:r>
      </w:hyperlink>
      <w:r>
        <w:rPr>
          <w:rFonts w:ascii="Arial" w:hAnsi="Arial" w:cs="Arial"/>
          <w:sz w:val="20"/>
          <w:szCs w:val="20"/>
        </w:rPr>
        <w:t xml:space="preserve"> от 15 декабря 2001 года N 167-ФЗ;</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10" w:name="Par179"/>
      <w:bookmarkEnd w:id="10"/>
      <w:r>
        <w:rPr>
          <w:rFonts w:ascii="Arial" w:hAnsi="Arial" w:cs="Arial"/>
          <w:sz w:val="20"/>
          <w:szCs w:val="20"/>
        </w:rPr>
        <w:t>33.3. достижение общей суммы материального обеспечения пенсионера, которому установлена региональная социальная доплата к пенсии, величины прожиточного минимума пенсионера в автономном округе.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11" w:name="Par180"/>
      <w:bookmarkEnd w:id="11"/>
      <w:r>
        <w:rPr>
          <w:rFonts w:ascii="Arial" w:hAnsi="Arial" w:cs="Arial"/>
          <w:sz w:val="20"/>
          <w:szCs w:val="20"/>
        </w:rPr>
        <w:t>34. Основанием для отказа в предоставлении государственной услуги является отсутствие у заявителя права на предоставление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Перечень услуг, которые являются необходимыми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обязательными для предоставления государственной услуги</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35. При предоставлении государственной услуги предоставление иных услуг, необходимых и обязательных для предоставления государственной услуги, не требуется.</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Порядок, размер и основания взимания государственной пошлины</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или иной платы, взимаемой за предоставление</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36. За предоставление государственной услуги государственная пошлина или иная плата не взимается.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 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уполномоченного органа и (или) должностного лица, многофункционального центра и (или) работника многофункционального центра, плата с заявителя не взимается.</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Максимальный срок ожидания в очереди при подаче заявления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предоставлении государственной услуги и при получении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результата предоставления государственной услуги</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38. Максимальное время ожидания в очереди при подаче заявления не должно превышать 15 минут; по предварительной записи - 10 минут с момента времени, на которое была осуществлена запись.</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 Максимальное время ожидания в очереди при получении результата предоставления государственной услуги не должно превышать 10 минут.</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Сроки и порядок регистрации обращения заявителя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предоставлении государственной услуги,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том числе в электронной форме</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40. Заявление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могут быть поданы непосредственно в уполномоченный орган, через многофункциональный центр, направлены в уполномоченный орган посредством почтовой связи, а также в форме электронного документа с использованием электронных носителей либо посредством Единого портала.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12" w:name="Par206"/>
      <w:bookmarkEnd w:id="12"/>
      <w:r>
        <w:rPr>
          <w:rFonts w:ascii="Arial" w:hAnsi="Arial" w:cs="Arial"/>
          <w:sz w:val="20"/>
          <w:szCs w:val="20"/>
        </w:rPr>
        <w:t xml:space="preserve">41. Заявление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подаются через многофункциональный центр в порядке, установленном </w:t>
      </w:r>
      <w:hyperlink r:id="rId29" w:history="1">
        <w:r>
          <w:rPr>
            <w:rFonts w:ascii="Arial" w:hAnsi="Arial" w:cs="Arial"/>
            <w:color w:val="0000FF"/>
            <w:sz w:val="20"/>
            <w:szCs w:val="20"/>
          </w:rPr>
          <w:t>Правилами</w:t>
        </w:r>
      </w:hyperlink>
      <w:r>
        <w:rPr>
          <w:rFonts w:ascii="Arial" w:hAnsi="Arial" w:cs="Arial"/>
          <w:sz w:val="20"/>
          <w:szCs w:val="20"/>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N 1376.</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Заявление, принятое лично от заявителя, регистрируется уполномоченным органом, многофункциональным центром в день его приема.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43. В случае подачи заявления через многофункциональный центр датой приема заявления считается дата его регистрации в многофункциональном центре.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44. Заявление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принятые посредством почтовой связи, регистрируются не позднее первого рабочего дня, следующего за днем их получения уполномоченным органом.</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13" w:name="Par210"/>
      <w:bookmarkEnd w:id="13"/>
      <w:r>
        <w:rPr>
          <w:rFonts w:ascii="Arial" w:hAnsi="Arial" w:cs="Arial"/>
          <w:sz w:val="20"/>
          <w:szCs w:val="20"/>
        </w:rPr>
        <w:t xml:space="preserve">45. Заявление, направленное в виде запроса посредством Единого портала, регистрируется в автоматическом режиме в порядке и в сроки, установленные </w:t>
      </w:r>
      <w:hyperlink w:anchor="Par500" w:history="1">
        <w:r>
          <w:rPr>
            <w:rFonts w:ascii="Arial" w:hAnsi="Arial" w:cs="Arial"/>
            <w:color w:val="0000FF"/>
            <w:sz w:val="20"/>
            <w:szCs w:val="20"/>
          </w:rPr>
          <w:t>пунктом 114</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Требования к помещениям, в которых предоставляется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государственная услуга</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46. Прием заявителей осуществляется в специально выделенных для этих целей помещениях.</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Помещения для приема заявителей размещаются на нижних этажах зданий, оборудованных отдельным входом, или в отдельно стоящих зданиях.</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47. Вход и выход из помещения для приема заявителей оборудуются соответствующими указателями с автономными источниками бесперебойного питания.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48. В местах приема заявителей на видном месте размещаются схемы расположения средств пожаротушения и путей эвакуации.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49. Места, где осуществляется прием заявителей по вопросам, связанным с предоставлением государственной услуги, оборудуются информационными стендами,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50.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Под сектор ожидания очереди отводится просторное помещение, площадь которого должна определяться в зависимости от количества обращающихся заявителей.</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 Габаритные размеры, очертания и свойства сектора ожидания определяются с учетом необходимости создания оптимальных условий для работы должностных лиц уполномоченного органа, а также для комфортного обслуживания посетителей.</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 Рабочие места должностных лиц уполномоченного органа оборудуются средствами сигнализации (стационарными "тревожными кнопками" или переносными многофункциональными брелоками-коммуникаторами).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 В местах приема заявителей предусматривается оборудование доступных мест общественного пользования (туалетов).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55. Требования к помещению должны соответствовать санитарно-эпидемиологическим </w:t>
      </w:r>
      <w:hyperlink r:id="rId30" w:history="1">
        <w:r>
          <w:rPr>
            <w:rFonts w:ascii="Arial" w:hAnsi="Arial" w:cs="Arial"/>
            <w:color w:val="0000FF"/>
            <w:sz w:val="20"/>
            <w:szCs w:val="20"/>
          </w:rPr>
          <w:t>правилам и нормативам</w:t>
        </w:r>
      </w:hyperlink>
      <w:r>
        <w:rPr>
          <w:rFonts w:ascii="Arial" w:hAnsi="Arial" w:cs="Arial"/>
          <w:sz w:val="20"/>
          <w:szCs w:val="20"/>
        </w:rPr>
        <w:t xml:space="preserve"> "Гигиенические требования к персональным электронно-вычислительным машинам и организации работы. СанПиН 2.2.2/2.4.1340-03".</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Помещение должно быть оборудовано:</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противопожарной системой и средствами порошкового пожаротушения;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системами кондиционирования (охлаждения и нагревания) воздуха;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средствами оповещения о возникновении чрезвычайной ситуации;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системой охраны.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56. Здание уполномоченного органа должно быть оборудовано информационной табличкой (вывеской), предназначенной для доведения до сведения заинтересованных лиц о его наименовании.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 Информационные таблички должны размещаться рядом с входом либо на двери входа так, чтобы их хорошо видели посетители.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 При входе в помещения уполномоченного органа и (или) залах ожидания оборудуются информационные стенды, на которых размещается следующая обязательная информация: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58.1. почтовый адрес уполномоченного органа;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58.2. адрес сайта уполномоченного органа;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58.3. справочный номер телефона структурного подразделения уполномоченного органа, ответственного за предоставление государственной услуги, номер телефона-автоинформатора (при наличии);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58.4. режим работы структурного подразделения уполномоченного органа, ответственного за предоставление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58.5. образец заполнения заявления и перечень документов, необходимых для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Тексты материалов печатаются удобным для чтения шрифтом, без исправлений, наиболее важные места выделяются.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59. На территории, прилегающей к месторасположению уполномоченного органа, оборудуются места для парковки транспортных средств.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Новые здания (строения) уполномоченного органа оборудуются стоянками для транспортных средств заявителей. Существующие здания (строения) оборудуются стоянками при наличии технической возможности.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Количество парковочных мест определяется в зависимости от интенсивности работы и количества заявителей, обращающихся в уполномоченный орган. При расчете количества парковочных мест за основу принимается количество посещений заявителей за определенный период.</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каждой стоянке транспортных средств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60. Требования к обеспечению доступности для инвалидов к зданиям, в которых предоставляется государственная услуга, уполномоченным органом и предоставляемой в них государственной услуге.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Уполномоченный орган обеспечивает инвалидам, включая инвалидов, использующих кресла-коляски и собак-проводников: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61.1. условия беспрепятственного доступа к объектам (зданиям, помещениям), в которых предоставляется государственная услуга;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61.3. сопровождение инвалидов, имеющих стойкие расстройства функции зрения и самостоятельного передвижения;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61.4.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61.6. допуск сурдопереводчика и тифлосурдопереводчика;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31" w:history="1">
        <w:r>
          <w:rPr>
            <w:rFonts w:ascii="Arial" w:hAnsi="Arial" w:cs="Arial"/>
            <w:color w:val="0000FF"/>
            <w:sz w:val="20"/>
            <w:szCs w:val="20"/>
          </w:rPr>
          <w:t>форме</w:t>
        </w:r>
      </w:hyperlink>
      <w:r>
        <w:rPr>
          <w:rFonts w:ascii="Arial" w:hAnsi="Arial" w:cs="Arial"/>
          <w:sz w:val="20"/>
          <w:szCs w:val="20"/>
        </w:rPr>
        <w:t xml:space="preserve"> и в </w:t>
      </w:r>
      <w:hyperlink r:id="rId32" w:history="1">
        <w:r>
          <w:rPr>
            <w:rFonts w:ascii="Arial" w:hAnsi="Arial" w:cs="Arial"/>
            <w:color w:val="0000FF"/>
            <w:sz w:val="20"/>
            <w:szCs w:val="20"/>
          </w:rPr>
          <w:t>порядке</w:t>
        </w:r>
      </w:hyperlink>
      <w:r>
        <w:rPr>
          <w:rFonts w:ascii="Arial" w:hAnsi="Arial" w:cs="Arial"/>
          <w:sz w:val="20"/>
          <w:szCs w:val="20"/>
        </w:rPr>
        <w:t>, установленным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61.8. оказание инвалидам помощи в преодолении барьеров, мешающих получению ими государственной услуги наравне с другими лицами.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 При невозможности полностью приспособить к потребностям инвалидов объекты, в которых предоставляется государственная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соответствующего муниципального образования, меры для обеспечения доступа инвалидов к месту предоставления государственной услуги либо, когда это возможно, обеспечивает ее предоставление по месту жительства инвалида или в дистанционном режиме.</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Показатели доступности и качества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63. Показатели доступности и качества государственной услуги приведены в таблице.</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Таблица</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556"/>
        <w:gridCol w:w="1361"/>
        <w:gridCol w:w="1587"/>
      </w:tblGrid>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 п/п</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показателя</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Единица измерения</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Нормативное значение показателя</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8504" w:type="dxa"/>
            <w:gridSpan w:val="3"/>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результативности оказания государственной услуги</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Доля заявителей, получивших государственную услугу в установленный срок, от общего количества заявителей</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Доля заявителей, удовлетворенных качеством предоставления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8504" w:type="dxa"/>
            <w:gridSpan w:val="3"/>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информационную доступность государственной услуги</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полной и достоверной, доступной для заявителя информации о содержании государственной услуги, способах, порядке и условиях ее получения, в том числе с использованием информационно-телекоммуникационных технологий, в том числе размещение информации о порядке предоставления государственной услуги на сайте уполномоченного органа, на Едином портале и/или Региональном портале</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8504" w:type="dxa"/>
            <w:gridSpan w:val="3"/>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качество обслуживания и безопасность</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Наличие помещений, оборудования и оснащения, </w:t>
            </w:r>
            <w:r>
              <w:rPr>
                <w:rFonts w:ascii="Arial" w:hAnsi="Arial" w:cs="Arial"/>
                <w:sz w:val="20"/>
                <w:szCs w:val="20"/>
              </w:rPr>
              <w:lastRenderedPageBreak/>
              <w:t>отвечающих требованиям настоящего Административного регламента (места ожидания, места для заполнения заявителями документов и предоставления государственной услуги, места парковки транспорта, места общего пользования)</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да/нет</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3.2.</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Транспортная доступность государственной услуги - близость остановок общественного транспорта</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8504" w:type="dxa"/>
            <w:gridSpan w:val="3"/>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профессиональную подготовленность специалистов исполнителя государственных услуг</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Укомплектованность квалифицированными кадрами по штатному расписанию</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 менее 95</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8504" w:type="dxa"/>
            <w:gridSpan w:val="3"/>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взаимодействий заявителя с должностными лицами при предоставлении государственной услуги и их продолжительность</w:t>
            </w:r>
          </w:p>
        </w:tc>
      </w:tr>
      <w:tr w:rsidR="00EF24CE">
        <w:tc>
          <w:tcPr>
            <w:tcW w:w="567"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 при подаче заявления о предоставлении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раз/минут</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1/40</w:t>
            </w:r>
          </w:p>
        </w:tc>
      </w:tr>
      <w:tr w:rsidR="00EF24CE">
        <w:tc>
          <w:tcPr>
            <w:tcW w:w="567"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 при получении результата предоставления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раз/минут</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0/0</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получения информации о ходе предоставления государственной услуги, в том числе с использованием информационно-телекоммуникационных технологий</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получения государственной услуги в многофункциональном центре</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либо невозможность получения государственной услуги в любом территориальном подразделении исполнителя государственной услуги по выбору заявителя (экстерриториальный принцип):</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8504" w:type="dxa"/>
            <w:gridSpan w:val="3"/>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Иные показатели</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9.1.</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обратной связи заявителями с исполнителем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9.2.</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обоснованных жалоб на действия (бездействие) и решения должностных лиц, участвующих в предоставлении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штук</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w:t>
            </w: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9.3.</w:t>
            </w:r>
          </w:p>
        </w:tc>
        <w:tc>
          <w:tcPr>
            <w:tcW w:w="5556"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36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Иные требования к предоставлению государственной услуги</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64. Заявитель вправе обратиться с заявлением и документами, представляемыми заявителем, и документами (сведениями), запрашиваемыми в рамках межведомственного взаимодействия, которые заявитель вправе представить по собственной инициативе, в многофункциональный центр на территории автономного округа независимо от места жительства заявителя.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65. Для получения государственной услуги заявителям, прошедшим процедуру регистрации и авторизации в федеральной государственной информационной системе "Единая система идентификации и </w:t>
      </w:r>
      <w:r>
        <w:rPr>
          <w:rFonts w:ascii="Arial" w:hAnsi="Arial" w:cs="Arial"/>
          <w:sz w:val="20"/>
          <w:szCs w:val="20"/>
        </w:rPr>
        <w:lastRenderedPageBreak/>
        <w:t>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предоставляется возможность направить заявление о предоставлении государственной услуги через Единый портал путем заполнения специальной интерактивной формы.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 Заявитель вправе использовать простую электронную подпись при обращении в электронной форме за получением государственной услуги, если идентификация и аутентификация заявителя - физического лица осуществляются с использованием единой системы идентификации и аутентификации при условии, что при выдаче ключа простой электронной подписи личность физического лица установлена при личном приеме.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 Информация о ходе предоставления государственной услуги направляется заявителю выбранным им способом.</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III. Состав, последовательность и сроки выполнения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административных процедур (действий), требования к порядку</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их выполнения, в том числе особенности выполнения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административных процедур (действий) в электронной форме,</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 также особенности выполнения административных процедур</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многофункциональных центрах</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68. Предоставление государственной услуги включает в себя следующие административные процедуры: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68.1. прием и регистрация документов для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68.2. формирование и направление межведомственного запроса в иные органы государственной власти, органы местного самоуправления и организации, участвующие в предоставлении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68.3. принятие решения о предоставлении либо об отказе в предоставлении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68.4. предоставление государственной услуги либо отказ в предоставлении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68.5. пересмотр размера региональной социальной доплаты к пенсии;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68.6. приостановление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68.7. возобновление, восстановление, продление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68.8. прекращение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68.9. изменение персональных данных, сведений с учетом которых предоставляется государственная услуга;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68.10. исправление допущенных опечаток и ошибок в выданных в результате предоставления государственной услуги документах;</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68.11. порядок осуществления административных процедур (действий) в электронной форме, в том числе с использованием Единого портала.</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Прием и регистрация документов для предоставления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bookmarkStart w:id="14" w:name="Par368"/>
      <w:bookmarkEnd w:id="14"/>
      <w:r>
        <w:rPr>
          <w:rFonts w:ascii="Arial" w:hAnsi="Arial" w:cs="Arial"/>
          <w:sz w:val="20"/>
          <w:szCs w:val="20"/>
        </w:rPr>
        <w:t>69. Основанием для начала исполнения административной процедуры является обращение заявителя с заявлением и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 Должностное лицо уполномоченного органа либо работник многофункционального центра, ответственные за прием и регистрацию документов: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70.1. сверяет данные представленных документов с данными, указанными в заявлении;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70.2. проверяет комплектность документов, правильность оформления и содержание представленных документов, соответствие сведений, содержащихся в разных документах;</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70.3. снимает копии с документов в случае, если представлены подлинники документов;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70.4. заверяет копии документов, подлинники документов возвращает заявителю;</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70.5. регистрирует заявление в сроки, предусмотренные </w:t>
      </w:r>
      <w:hyperlink w:anchor="Par206" w:history="1">
        <w:r>
          <w:rPr>
            <w:rFonts w:ascii="Arial" w:hAnsi="Arial" w:cs="Arial"/>
            <w:color w:val="0000FF"/>
            <w:sz w:val="20"/>
            <w:szCs w:val="20"/>
          </w:rPr>
          <w:t>пунктами 41</w:t>
        </w:r>
      </w:hyperlink>
      <w:r>
        <w:rPr>
          <w:rFonts w:ascii="Arial" w:hAnsi="Arial" w:cs="Arial"/>
          <w:sz w:val="20"/>
          <w:szCs w:val="20"/>
        </w:rPr>
        <w:t xml:space="preserve"> - </w:t>
      </w:r>
      <w:hyperlink w:anchor="Par210" w:history="1">
        <w:r>
          <w:rPr>
            <w:rFonts w:ascii="Arial" w:hAnsi="Arial" w:cs="Arial"/>
            <w:color w:val="0000FF"/>
            <w:sz w:val="20"/>
            <w:szCs w:val="20"/>
          </w:rPr>
          <w:t>45</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70.6. выдает (направляет) заявителю расписку-уведомление о приеме заявления и документов с указанием регистрационного номера и даты приема заявления.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15" w:name="Par376"/>
      <w:bookmarkEnd w:id="15"/>
      <w:r>
        <w:rPr>
          <w:rFonts w:ascii="Arial" w:hAnsi="Arial" w:cs="Arial"/>
          <w:sz w:val="20"/>
          <w:szCs w:val="20"/>
        </w:rPr>
        <w:t>71. Результатом исполнения административной процедуры является прием и регистрация заявления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 Продолжительность исполнения административной процедуры 40 минут.</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приема от заявителя заявления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передает их в уполномоченный орган.</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Формирование и направление межведомственного запроса</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иные органы государственной власти, органы местного</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самоуправления и организации, участвующие в предоставлении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государственных услуг</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73. Основанием для начала исполнения административной процедуры является прием и регистрация заявления и документов, представляемых заявителем, и непредставление заявителем по собственной инициативе документов (сведений), запрашиваемых в рамках межведомственного взаимодействия.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74. Формирование и направление межведомственных запросов в иные органы государственной власти, органы местного самоуправления и организации, участвующие в предоставлении государственных услуг, для получения информации, влияющей на право заявителя на получение государственной услуги, и межведомственных ответов осуществляется согласно </w:t>
      </w:r>
      <w:hyperlink r:id="rId33" w:history="1">
        <w:r>
          <w:rPr>
            <w:rFonts w:ascii="Arial" w:hAnsi="Arial" w:cs="Arial"/>
            <w:color w:val="0000FF"/>
            <w:sz w:val="20"/>
            <w:szCs w:val="20"/>
          </w:rPr>
          <w:t>Порядку</w:t>
        </w:r>
      </w:hyperlink>
      <w:r>
        <w:rPr>
          <w:rFonts w:ascii="Arial" w:hAnsi="Arial" w:cs="Arial"/>
          <w:sz w:val="20"/>
          <w:szCs w:val="20"/>
        </w:rPr>
        <w:t xml:space="preserve"> межведомственного информационного взаимодействия при предоставлении государственных услуг, утвержденному постановлением Правительства автономного округа от 15 марта 2012 года N 183-П.</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 Результатом исполнения административной процедуры является получение документов (сведений), запрашиваемых в рамках межведомственного взаимодействия.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поступления ответа на межведомственный запрос передает заявление и документы, представляемые заявителем, и документы (сведения), запрашиваемые в рамках межведомственного взаимодействия, в уполномоченный орган.</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Принятие решения о предоставлении либо об отказе</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предоставлении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76. Основанием для начала исполнения административной процедуры является поступление в уполномоченный орган заявления и документов, представляемых заявителем, и документов (сведений), запрашиваемых в рамках межведомственного взаимодействия.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77. Должностное лицо уполномоченного органа, ответственное за предоставление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77.1. определяет наличие либо отсутствие права заявителя на получение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77.2. вносит в автоматизированную информационную систему обеспечения адресной социальной поддержки населения автономного округа (далее - программный комплекс) сведения о заявителе на основании документов, представленных заявителем, и документов (сведений), запрашиваемых в рамках межведомственного взаимодействия;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77.3. готовит проект решения о предоставлении государственной услуги либо об отказе в предоставлении государственной услуги (при наличии основания для отказа в предоставлении государственной услуги, предусмотренного </w:t>
      </w:r>
      <w:hyperlink w:anchor="Par180" w:history="1">
        <w:r>
          <w:rPr>
            <w:rFonts w:ascii="Arial" w:hAnsi="Arial" w:cs="Arial"/>
            <w:color w:val="0000FF"/>
            <w:sz w:val="20"/>
            <w:szCs w:val="20"/>
          </w:rPr>
          <w:t>пунктом 34</w:t>
        </w:r>
      </w:hyperlink>
      <w:r>
        <w:rPr>
          <w:rFonts w:ascii="Arial" w:hAnsi="Arial" w:cs="Arial"/>
          <w:sz w:val="20"/>
          <w:szCs w:val="20"/>
        </w:rPr>
        <w:t xml:space="preserve"> настоящего Административного регламента), не позднее 5 рабочих дней после поступления от территориального органа Пенсионного фонда Российской Федерации по автономному округу информации о размере денежных выплат, учитываемых в общей сумме материального обеспечения пенсионера;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77.4. представляет проект решения о предоставлении государственной услуги (об отказе в предоставлении государственной услуги) руководителю уполномоченного органа (уполномоченному лицу) для подписания не позднее 5 рабочих дней после поступления от территориального органа Пенсионного фонда Российской Федерации по автономному округу информации о размере денежных выплат, учитываемых в общей сумме материального обеспечения пенсионера.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78. Обращение заявителя с заявлением и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уполномоченного органа, ответственного за предоставление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79. Результатом исполнения административной процедуры является подписанное руководителем уполномоченного органа (уполномоченным лицом) решение о предоставлении либо об отказе в предоставлении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Продолжительность исполнения административной процедуры не более срока, установленного </w:t>
      </w:r>
      <w:hyperlink w:anchor="Par106" w:history="1">
        <w:r>
          <w:rPr>
            <w:rFonts w:ascii="Arial" w:hAnsi="Arial" w:cs="Arial"/>
            <w:color w:val="0000FF"/>
            <w:sz w:val="20"/>
            <w:szCs w:val="20"/>
          </w:rPr>
          <w:t>пунктом 17</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Предоставление государственной услуги либо отказ</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предоставлении государственной услуги</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80. Основанием для начала исполнения административной процедуры является принятие решения о предоставлении либо об отказе в предоставлении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При принятии решения о предоставлении государственной услуги должностное лицо уполномоченного органа, ответственное за предоставление государственной услуги, обеспечивает ее предоставление заявителям за текущий месяц в сроки, определенные соглашениями, заключенными уполномоченным органом с организациями федеральной почтовой связи или кредитными организациями, расположенными на территории муниципальных образований в автономном округе (с помощью программного комплекса формирует списки получателей государственной услуги и в порядке делопроизводства направляет их в кредитные организации либо учреждения федеральной почтовой связи для осуществления выплаты).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 При принятии решения об отказе в предоставлении государственной услуги должностное лицо уполномоченного органа, ответственное за предоставление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82.1. в срок не позднее 5 дней со дня вынесения соответствующего решения готовит заявителю уведомление об отказе в предоставлении государственной услуги с указанием причин отказа и порядка обжалования вынесенного решения, после чего подписывает уведомление у руководителя уполномоченного органа (уполномоченного лица);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82.2. в случае подачи заявления в уполномоченный орган направляет (вручает) в срок не позднее 5 дней со дня вынесения соответствующего решения уведомление об отказе в предоставлении </w:t>
      </w:r>
      <w:r>
        <w:rPr>
          <w:rFonts w:ascii="Arial" w:hAnsi="Arial" w:cs="Arial"/>
          <w:sz w:val="20"/>
          <w:szCs w:val="20"/>
        </w:rPr>
        <w:lastRenderedPageBreak/>
        <w:t>государственной услуги с приложением документов, представленных заявителем,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82.3. по выбору заявителя дополнительно направляет в срок не позднее 5 дней со дня вынесения соответствующего решения сообщение о принятии решения об отказе в предоставлении государственной услуги посредством смс-информирования или на адрес электронной почты или в личный кабинет на Едином портале;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82.4. в случае подачи заявления посредством многофункционального центра, передает в многофункциональный центр в срок не позднее 5 дней со дня вынесения соответствующего решения уведомление об отказе в предоставлении государственной услуги с приложением документов, представленных заявителем, для выдачи заявителю.</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 Результатом исполнения административной процедуры является выплата сумм региональной социальной доплаты к пенсии через кредитные организации либо отделения федеральной почтовой связи, либо выдача (направление) заявителю уведомления об отказе в предоставлении государственной услуги, а также дополнительное информирование заявителя посредством смс-информирования или на адрес электронной почты или в личный кабинет на Едином портале.</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Пересмотр размера региональной социальной доплаты к пенсии</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84. Основанием для начала исполнения административной процедуры является изменение величины прожиточного минимума пенсионера в автономном округе, изменение, индексация, увеличение размеров денежных выплат, учитываемых в общей сумме материального обеспечения пенсионера.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 Пересмотр размера региональной социальной доплаты к пенсии осуществляется должностным лицом уполномоченного органа, ответственного за предоставление государственной услуги, без письменного заявления получателя региональной социальной доплаты к пенсии.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 Пересмотр размера региональной социальной доплаты к пенсии при изменении величины прожиточного минимума пенсионера в автономном округе производится с 01 января года, на который установлена указанная величина прожиточного пенсионера.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пересмотре размера региональной социальной доплаты к пенсии в связи с изменением величины прожиточного минимума пенсионера общая сумма материального обеспечения пенсионера с учетом региональной социальной доплаты к пенсии текущего года не может быть меньше общей суммы материального обеспечения пенсионера с учетом региональной социальной доплаты к пенсии предыдущего года, если иное не предусмотрено </w:t>
      </w:r>
      <w:hyperlink r:id="rId34" w:history="1">
        <w:r>
          <w:rPr>
            <w:rFonts w:ascii="Arial" w:hAnsi="Arial" w:cs="Arial"/>
            <w:color w:val="0000FF"/>
            <w:sz w:val="20"/>
            <w:szCs w:val="20"/>
          </w:rPr>
          <w:t>Порядком</w:t>
        </w:r>
      </w:hyperlink>
      <w:r>
        <w:rPr>
          <w:rFonts w:ascii="Arial" w:hAnsi="Arial" w:cs="Arial"/>
          <w:sz w:val="20"/>
          <w:szCs w:val="20"/>
        </w:rPr>
        <w:t xml:space="preserve"> N 609-А.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87. При индексации, увеличении размеров денежных выплат, установленных территориальными органами Пенсионного фонда Российской Федерации в автономном округе, пересмотр размера региональной социальной доплаты к пенсии производится с 1-го числа месяца, с которого индексируются, увеличиваются размеры указанных выплат.</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 При изменении размеров денежных выплат, установленных территориальными органами Пенсионного фонда Российской Федерации в автономном округе, которое не связано с их индексацией, увеличением, пересмотр размера региональной социальной доплаты к пенсии производится с 1-го числа месяца, следующего за месяцем, в котором наступили обстоятельства, влекущие изменение размеров региональной социальной доплаты к пенсии.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89. При изменении, индексации, увеличении размеров денежных выплат, установленных уполномоченными органами федеральных органов исполнительной власти, осуществляющих пенсионное обеспечение в соответствии с </w:t>
      </w:r>
      <w:hyperlink r:id="rId35" w:history="1">
        <w:r>
          <w:rPr>
            <w:rFonts w:ascii="Arial" w:hAnsi="Arial" w:cs="Arial"/>
            <w:color w:val="0000FF"/>
            <w:sz w:val="20"/>
            <w:szCs w:val="20"/>
          </w:rPr>
          <w:t>Законом</w:t>
        </w:r>
      </w:hyperlink>
      <w:r>
        <w:rPr>
          <w:rFonts w:ascii="Arial" w:hAnsi="Arial" w:cs="Arial"/>
          <w:sz w:val="20"/>
          <w:szCs w:val="20"/>
        </w:rPr>
        <w:t xml:space="preserve"> от 12 февраля 1993 года N 4468-1, пересмотр размера региональной социальной доплаты к пенсии производится с 1-го числа месяца, следующего за месяцем, в котором уполномоченным органом получено извещение о произведенных изменении, индексации, увеличении размеров этих денежных выплат.</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 При изменении размеров выплат, установленных нормативными правовыми актами автономного округа, пересмотр размера региональной социальной доплаты к пенсии производится с 1-го числа месяца, с которого изменяются размеры указанных выплат.</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91. При изменении получателем региональной социальной доплаты к пенсии места жительства или места пребывания на территории Российской Федерации пересмотр размера региональной социальной доплаты к пенсии с учетом величины прожиточного минимума пенсионера, установленной в субъекте Российской Федерации по новому его месту жительства или месту пребывания, производится с 1-го числа месяца, в котором наступили обстоятельства, влекущие изменение размера региональной социальной доплаты к пенсии.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92. Решение об изменении размера региональной социальной доплаты к пенсии принимается уполномоченным органом не позднее 5 рабочих дней со дня поступления информации о произведенных изменениях, индексациях, увеличениях размеров денежных выплат, учитываемых в общей сумме материального обеспечения пенсионера.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93. Результатом исполнения административной процедуры является пересмотр размера региональной социальной доплаты к пенсии.</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Приостановление предоставления государственной услуги</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94. Основанием для начала исполнения административной процедуры является выявление обстоятельств, указанных в </w:t>
      </w:r>
      <w:hyperlink w:anchor="Par176" w:history="1">
        <w:r>
          <w:rPr>
            <w:rFonts w:ascii="Arial" w:hAnsi="Arial" w:cs="Arial"/>
            <w:color w:val="0000FF"/>
            <w:sz w:val="20"/>
            <w:szCs w:val="20"/>
          </w:rPr>
          <w:t>пункте 33</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95. При выявлении обстоятельств, указанных в </w:t>
      </w:r>
      <w:hyperlink w:anchor="Par176" w:history="1">
        <w:r>
          <w:rPr>
            <w:rFonts w:ascii="Arial" w:hAnsi="Arial" w:cs="Arial"/>
            <w:color w:val="0000FF"/>
            <w:sz w:val="20"/>
            <w:szCs w:val="20"/>
          </w:rPr>
          <w:t>пункте 33</w:t>
        </w:r>
      </w:hyperlink>
      <w:r>
        <w:rPr>
          <w:rFonts w:ascii="Arial" w:hAnsi="Arial" w:cs="Arial"/>
          <w:sz w:val="20"/>
          <w:szCs w:val="20"/>
        </w:rPr>
        <w:t xml:space="preserve"> настоящего Административного регламента, должностное лицо уполномоченного органа, ответственное за предоставление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95.1. в течение дня готовит решение о приостановлении предоставления государственной услуги, подписывает у руководителя уполномоченного органа (уполномоченного лица);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95.2. приостанавливает предоставление государственной услуги со дня наступления оснований, влекущих приостановление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95.3. в течение 3 дней с даты принятия решения о приостановлении предоставления государственной услуги направляет адресной либо электронной почтой получателю уведомление о приостановлении предоставления государственной услуги с указанием причины приостановления и условий восстановления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выбору заявителя сообщение о приостановлении предоставления государственной услуги может быть дополнительно направлено посредством смс-информирования или на адрес электронной почты либо в личный кабинет на Едином портале.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96. Результатом исполнения административной процедуры является приостановление предоставления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Возобновление, восстановление, продление предоставления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97. Основанием для начала исполнения административной процедуры является устранение обстоятельств, указанных в 33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98. Должностное лицо уполномоченного органа, ответственное за предоставление государственной услуги, при устранении обстоятельств, указанных в </w:t>
      </w:r>
      <w:hyperlink w:anchor="Par177" w:history="1">
        <w:r>
          <w:rPr>
            <w:rFonts w:ascii="Arial" w:hAnsi="Arial" w:cs="Arial"/>
            <w:color w:val="0000FF"/>
            <w:sz w:val="20"/>
            <w:szCs w:val="20"/>
          </w:rPr>
          <w:t>подпункте 33.1 пункта 33</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98.1. в течение дня готовит решение о возобновлении, восстановлении, продлении предоставления государственной услуги, подписывает его у руководителя уполномоченного органа (уполномоченного лица);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98.2. возобновляет, восстанавливает, продляет предоставление государственной услуги в порядке, определенном для страховой пенсии в соответствии с Федеральным </w:t>
      </w:r>
      <w:hyperlink r:id="rId36" w:history="1">
        <w:r>
          <w:rPr>
            <w:rFonts w:ascii="Arial" w:hAnsi="Arial" w:cs="Arial"/>
            <w:color w:val="0000FF"/>
            <w:sz w:val="20"/>
            <w:szCs w:val="20"/>
          </w:rPr>
          <w:t>законом</w:t>
        </w:r>
      </w:hyperlink>
      <w:r>
        <w:rPr>
          <w:rFonts w:ascii="Arial" w:hAnsi="Arial" w:cs="Arial"/>
          <w:sz w:val="20"/>
          <w:szCs w:val="20"/>
        </w:rPr>
        <w:t xml:space="preserve"> N 400-ФЗ, с учетом </w:t>
      </w:r>
      <w:hyperlink r:id="rId37" w:history="1">
        <w:r>
          <w:rPr>
            <w:rFonts w:ascii="Arial" w:hAnsi="Arial" w:cs="Arial"/>
            <w:color w:val="0000FF"/>
            <w:sz w:val="20"/>
            <w:szCs w:val="20"/>
          </w:rPr>
          <w:t>Правил</w:t>
        </w:r>
      </w:hyperlink>
      <w:r>
        <w:rPr>
          <w:rFonts w:ascii="Arial" w:hAnsi="Arial" w:cs="Arial"/>
          <w:sz w:val="20"/>
          <w:szCs w:val="20"/>
        </w:rPr>
        <w:t xml:space="preserve"> выплаты пенсий, осуществления контроля за их выплатой, проведения проверок документов, необходимых для их выплаты, начисления за текущий месяц сумм пенсии в случае назначения пенсии другого вида либо в случае назначения другой пенсии в соответствии с законодательством Российской Федерации, определения излишне выплаченных сумм пенсии, утвержденных приказом Министерства труда и социальной защиты Российской Федерации от 17 ноября 2014 года N 885н.</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99. Должностное лицо уполномоченного органа, ответственное за предоставление государственной услуги, при устранении обстоятельств, указанных в </w:t>
      </w:r>
      <w:hyperlink w:anchor="Par178" w:history="1">
        <w:r>
          <w:rPr>
            <w:rFonts w:ascii="Arial" w:hAnsi="Arial" w:cs="Arial"/>
            <w:color w:val="0000FF"/>
            <w:sz w:val="20"/>
            <w:szCs w:val="20"/>
          </w:rPr>
          <w:t>подпунктах 33.2</w:t>
        </w:r>
      </w:hyperlink>
      <w:r>
        <w:rPr>
          <w:rFonts w:ascii="Arial" w:hAnsi="Arial" w:cs="Arial"/>
          <w:sz w:val="20"/>
          <w:szCs w:val="20"/>
        </w:rPr>
        <w:t xml:space="preserve">, </w:t>
      </w:r>
      <w:hyperlink w:anchor="Par179" w:history="1">
        <w:r>
          <w:rPr>
            <w:rFonts w:ascii="Arial" w:hAnsi="Arial" w:cs="Arial"/>
            <w:color w:val="0000FF"/>
            <w:sz w:val="20"/>
            <w:szCs w:val="20"/>
          </w:rPr>
          <w:t>33.3 пункта 33</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99.1. в течение дня готовит решение о возобновлении, восстановлении, продлении предоставления государственной услуги, подписывает его у руководителя уполномоченного органа (уполномоченного лица);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99.2. возобновляет, восстанавливает, продлевает предоставление государственной услуги с 1-го числа месяца, следующего за месяцем, в котором уполномоченным органом получены </w:t>
      </w:r>
      <w:hyperlink w:anchor="Par1147" w:history="1">
        <w:r>
          <w:rPr>
            <w:rFonts w:ascii="Arial" w:hAnsi="Arial" w:cs="Arial"/>
            <w:color w:val="0000FF"/>
            <w:sz w:val="20"/>
            <w:szCs w:val="20"/>
          </w:rPr>
          <w:t>заявление</w:t>
        </w:r>
      </w:hyperlink>
      <w:r>
        <w:rPr>
          <w:rFonts w:ascii="Arial" w:hAnsi="Arial" w:cs="Arial"/>
          <w:sz w:val="20"/>
          <w:szCs w:val="20"/>
        </w:rPr>
        <w:t xml:space="preserve"> о возобновлении, восстановлении и продлении предоставления государственной услуги по форме согласно приложению N 4 к настоящему Административному регламенту.</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100. Обращение с заявлением о возобновлении, восстановлении и продлении предоставления государственной услуги может быть подано способами, предусмотренными </w:t>
      </w:r>
      <w:hyperlink w:anchor="Par133" w:history="1">
        <w:r>
          <w:rPr>
            <w:rFonts w:ascii="Arial" w:hAnsi="Arial" w:cs="Arial"/>
            <w:color w:val="0000FF"/>
            <w:sz w:val="20"/>
            <w:szCs w:val="20"/>
          </w:rPr>
          <w:t>пунктами 23</w:t>
        </w:r>
      </w:hyperlink>
      <w:r>
        <w:rPr>
          <w:rFonts w:ascii="Arial" w:hAnsi="Arial" w:cs="Arial"/>
          <w:sz w:val="20"/>
          <w:szCs w:val="20"/>
        </w:rPr>
        <w:t xml:space="preserve">, </w:t>
      </w:r>
      <w:hyperlink w:anchor="Par139" w:history="1">
        <w:r>
          <w:rPr>
            <w:rFonts w:ascii="Arial" w:hAnsi="Arial" w:cs="Arial"/>
            <w:color w:val="0000FF"/>
            <w:sz w:val="20"/>
            <w:szCs w:val="20"/>
          </w:rPr>
          <w:t>24</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 Результатом исполнения административной процедуры является возобновление, восстановление и продление предоставления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Прекращение предоставления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bookmarkStart w:id="16" w:name="Par454"/>
      <w:bookmarkEnd w:id="16"/>
      <w:r>
        <w:rPr>
          <w:rFonts w:ascii="Arial" w:hAnsi="Arial" w:cs="Arial"/>
          <w:sz w:val="20"/>
          <w:szCs w:val="20"/>
        </w:rPr>
        <w:t>102. Основанием для начала исполнения административной процедуры является: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102.1. выезд на постоянное место жительства за пределы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102.2. прекращение выплаты соответствующей пенсии.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103. Должностное лицо, ответственное за предоставление государственной услуги, при выявлении обстоятельств, указанных в </w:t>
      </w:r>
      <w:hyperlink w:anchor="Par454" w:history="1">
        <w:r>
          <w:rPr>
            <w:rFonts w:ascii="Arial" w:hAnsi="Arial" w:cs="Arial"/>
            <w:color w:val="0000FF"/>
            <w:sz w:val="20"/>
            <w:szCs w:val="20"/>
          </w:rPr>
          <w:t>пункте 102</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103.1. в течение 1 дня готовит решение о прекращении предоставления государственной услуги, подписывает у руководителя уполномоченного органа (уполномоченного лица);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103.2. прекращает предоставление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103.3. в течение 10 дней с даты принятия решения о прекращении предоставления государственной услуги направляет получателю (законному представителю) уведомление о прекращении предоставления государственной услуги адресной, электронной почтой либо посредством смс-информирования (по выбору заявителя) с указанием причины прекращения выплаты.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104. Прекращение предоставления государственной услуги производится со дня наступления обстоятельств, указанных в </w:t>
      </w:r>
      <w:hyperlink w:anchor="Par454" w:history="1">
        <w:r>
          <w:rPr>
            <w:rFonts w:ascii="Arial" w:hAnsi="Arial" w:cs="Arial"/>
            <w:color w:val="0000FF"/>
            <w:sz w:val="20"/>
            <w:szCs w:val="20"/>
          </w:rPr>
          <w:t>пункте 102</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105. Результатом исполнения административной процедуры является прекращение предоставления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Изменение персональных данных, сведений, с учетом которых</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предоставляется государственная услуга</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106. Основанием для начала исполнения административной процедуры является получение должностным лицом уполномоченного органа, ответственным за предоставление государственной услуги, </w:t>
      </w:r>
      <w:hyperlink w:anchor="Par1322" w:history="1">
        <w:r>
          <w:rPr>
            <w:rFonts w:ascii="Arial" w:hAnsi="Arial" w:cs="Arial"/>
            <w:color w:val="0000FF"/>
            <w:sz w:val="20"/>
            <w:szCs w:val="20"/>
          </w:rPr>
          <w:t>заявления</w:t>
        </w:r>
      </w:hyperlink>
      <w:r>
        <w:rPr>
          <w:rFonts w:ascii="Arial" w:hAnsi="Arial" w:cs="Arial"/>
          <w:sz w:val="20"/>
          <w:szCs w:val="20"/>
        </w:rPr>
        <w:t xml:space="preserve"> об изменении персональных данных, сведений, с учетом которых предоставляется государственная услуга (далее - заявление об изменении персональных данных) по форме согласно приложению N 5 к настоящему Административному регламенту).</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107. В случае изменения персональных данных, иных сведений, ранее представленных для предоставления государственной услуги, заявитель лично либо через уполномоченного представителя представляет в уполномоченный орган либо в многофункциональный центр заявление об изменении персональных данных и документы, указанные в </w:t>
      </w:r>
      <w:hyperlink w:anchor="Par128" w:history="1">
        <w:r>
          <w:rPr>
            <w:rFonts w:ascii="Arial" w:hAnsi="Arial" w:cs="Arial"/>
            <w:color w:val="0000FF"/>
            <w:sz w:val="20"/>
            <w:szCs w:val="20"/>
          </w:rPr>
          <w:t>подпунктах 21.1</w:t>
        </w:r>
      </w:hyperlink>
      <w:r>
        <w:rPr>
          <w:rFonts w:ascii="Arial" w:hAnsi="Arial" w:cs="Arial"/>
          <w:sz w:val="20"/>
          <w:szCs w:val="20"/>
        </w:rPr>
        <w:t xml:space="preserve">, </w:t>
      </w:r>
      <w:hyperlink w:anchor="Par129" w:history="1">
        <w:r>
          <w:rPr>
            <w:rFonts w:ascii="Arial" w:hAnsi="Arial" w:cs="Arial"/>
            <w:color w:val="0000FF"/>
            <w:sz w:val="20"/>
            <w:szCs w:val="20"/>
          </w:rPr>
          <w:t>21.2 пункта 21</w:t>
        </w:r>
      </w:hyperlink>
      <w:r>
        <w:rPr>
          <w:rFonts w:ascii="Arial" w:hAnsi="Arial" w:cs="Arial"/>
          <w:sz w:val="20"/>
          <w:szCs w:val="20"/>
        </w:rPr>
        <w:t xml:space="preserve"> настоящего Административного регламента, подтверждающие указанные изменения.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Заявление об изменении персональных данных и документы, указанные в </w:t>
      </w:r>
      <w:hyperlink w:anchor="Par128" w:history="1">
        <w:r>
          <w:rPr>
            <w:rFonts w:ascii="Arial" w:hAnsi="Arial" w:cs="Arial"/>
            <w:color w:val="0000FF"/>
            <w:sz w:val="20"/>
            <w:szCs w:val="20"/>
          </w:rPr>
          <w:t>подпунктах 21.1</w:t>
        </w:r>
      </w:hyperlink>
      <w:r>
        <w:rPr>
          <w:rFonts w:ascii="Arial" w:hAnsi="Arial" w:cs="Arial"/>
          <w:sz w:val="20"/>
          <w:szCs w:val="20"/>
        </w:rPr>
        <w:t xml:space="preserve">, </w:t>
      </w:r>
      <w:hyperlink w:anchor="Par129" w:history="1">
        <w:r>
          <w:rPr>
            <w:rFonts w:ascii="Arial" w:hAnsi="Arial" w:cs="Arial"/>
            <w:color w:val="0000FF"/>
            <w:sz w:val="20"/>
            <w:szCs w:val="20"/>
          </w:rPr>
          <w:t>21.2 пункта 21</w:t>
        </w:r>
      </w:hyperlink>
      <w:r>
        <w:rPr>
          <w:rFonts w:ascii="Arial" w:hAnsi="Arial" w:cs="Arial"/>
          <w:sz w:val="20"/>
          <w:szCs w:val="20"/>
        </w:rPr>
        <w:t xml:space="preserve"> настоящего Административного регламента, могут быть направлены в уполномоченный орган способами, предусмотренными </w:t>
      </w:r>
      <w:hyperlink w:anchor="Par133" w:history="1">
        <w:r>
          <w:rPr>
            <w:rFonts w:ascii="Arial" w:hAnsi="Arial" w:cs="Arial"/>
            <w:color w:val="0000FF"/>
            <w:sz w:val="20"/>
            <w:szCs w:val="20"/>
          </w:rPr>
          <w:t>пунктами 23</w:t>
        </w:r>
      </w:hyperlink>
      <w:r>
        <w:rPr>
          <w:rFonts w:ascii="Arial" w:hAnsi="Arial" w:cs="Arial"/>
          <w:sz w:val="20"/>
          <w:szCs w:val="20"/>
        </w:rPr>
        <w:t xml:space="preserve">, </w:t>
      </w:r>
      <w:hyperlink w:anchor="Par139" w:history="1">
        <w:r>
          <w:rPr>
            <w:rFonts w:ascii="Arial" w:hAnsi="Arial" w:cs="Arial"/>
            <w:color w:val="0000FF"/>
            <w:sz w:val="20"/>
            <w:szCs w:val="20"/>
          </w:rPr>
          <w:t>24</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108. Прием и регистрация заявления об изменении персональных данных и документов, указанных в </w:t>
      </w:r>
      <w:hyperlink w:anchor="Par128" w:history="1">
        <w:r>
          <w:rPr>
            <w:rFonts w:ascii="Arial" w:hAnsi="Arial" w:cs="Arial"/>
            <w:color w:val="0000FF"/>
            <w:sz w:val="20"/>
            <w:szCs w:val="20"/>
          </w:rPr>
          <w:t>подпунктах 21.1</w:t>
        </w:r>
      </w:hyperlink>
      <w:r>
        <w:rPr>
          <w:rFonts w:ascii="Arial" w:hAnsi="Arial" w:cs="Arial"/>
          <w:sz w:val="20"/>
          <w:szCs w:val="20"/>
        </w:rPr>
        <w:t xml:space="preserve">, </w:t>
      </w:r>
      <w:hyperlink w:anchor="Par129" w:history="1">
        <w:r>
          <w:rPr>
            <w:rFonts w:ascii="Arial" w:hAnsi="Arial" w:cs="Arial"/>
            <w:color w:val="0000FF"/>
            <w:sz w:val="20"/>
            <w:szCs w:val="20"/>
          </w:rPr>
          <w:t>21.2 пункта 21</w:t>
        </w:r>
      </w:hyperlink>
      <w:r>
        <w:rPr>
          <w:rFonts w:ascii="Arial" w:hAnsi="Arial" w:cs="Arial"/>
          <w:sz w:val="20"/>
          <w:szCs w:val="20"/>
        </w:rPr>
        <w:t xml:space="preserve"> настоящего Административного регламента, производится в порядке, определенном </w:t>
      </w:r>
      <w:hyperlink w:anchor="Par368" w:history="1">
        <w:r>
          <w:rPr>
            <w:rFonts w:ascii="Arial" w:hAnsi="Arial" w:cs="Arial"/>
            <w:color w:val="0000FF"/>
            <w:sz w:val="20"/>
            <w:szCs w:val="20"/>
          </w:rPr>
          <w:t>пунктами 69</w:t>
        </w:r>
      </w:hyperlink>
      <w:r>
        <w:rPr>
          <w:rFonts w:ascii="Arial" w:hAnsi="Arial" w:cs="Arial"/>
          <w:sz w:val="20"/>
          <w:szCs w:val="20"/>
        </w:rPr>
        <w:t xml:space="preserve"> - </w:t>
      </w:r>
      <w:hyperlink w:anchor="Par376" w:history="1">
        <w:r>
          <w:rPr>
            <w:rFonts w:ascii="Arial" w:hAnsi="Arial" w:cs="Arial"/>
            <w:color w:val="0000FF"/>
            <w:sz w:val="20"/>
            <w:szCs w:val="20"/>
          </w:rPr>
          <w:t>71</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109. Должностное лицо уполномоченного органа, ответственное за предоставление государственной услуги, в день поступления в уполномоченный орган документов, указанных в </w:t>
      </w:r>
      <w:hyperlink w:anchor="Par128" w:history="1">
        <w:r>
          <w:rPr>
            <w:rFonts w:ascii="Arial" w:hAnsi="Arial" w:cs="Arial"/>
            <w:color w:val="0000FF"/>
            <w:sz w:val="20"/>
            <w:szCs w:val="20"/>
          </w:rPr>
          <w:t>подпунктах 21.1</w:t>
        </w:r>
      </w:hyperlink>
      <w:r>
        <w:rPr>
          <w:rFonts w:ascii="Arial" w:hAnsi="Arial" w:cs="Arial"/>
          <w:sz w:val="20"/>
          <w:szCs w:val="20"/>
        </w:rPr>
        <w:t xml:space="preserve">, </w:t>
      </w:r>
      <w:hyperlink w:anchor="Par129" w:history="1">
        <w:r>
          <w:rPr>
            <w:rFonts w:ascii="Arial" w:hAnsi="Arial" w:cs="Arial"/>
            <w:color w:val="0000FF"/>
            <w:sz w:val="20"/>
            <w:szCs w:val="20"/>
          </w:rPr>
          <w:t>21.2 пункта 21</w:t>
        </w:r>
      </w:hyperlink>
      <w:r>
        <w:rPr>
          <w:rFonts w:ascii="Arial" w:hAnsi="Arial" w:cs="Arial"/>
          <w:sz w:val="20"/>
          <w:szCs w:val="20"/>
        </w:rPr>
        <w:t xml:space="preserve"> настоящего Административного регламента, осуществляет внесение изменений в программный комплекс.</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110. Результатом исполнения административной процедуры является изменение персональных данных, сведений, с учетом которых предоставляется государственная услуга, получателя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Исправление допущенных опечаток и ошибок в выданных</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результате предоставления государственной услуги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документах</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111. Выдача документа, как результат предоставления государственной услуги, настоящим Административным регламентом не предусмотрена.</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Порядок осуществления административных процедур (действий)</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электронной форме, в том числе с использованием</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Единого портала</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112. Запись на прием для подачи запроса.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112.1. 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112.2. При предварительной записи посредством Единого портала заявителю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112.3. В личный кабинет заявителя сообщается время представления документов и номер кабинета, в который следует обратиться.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 Формирование запроса о предоставлении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113.1. Формирование запроса заявителем осуществляется посредством заполнения электронной формы на Едином портале без необходимости дополнительной подачи запроса в какой-либо иной форме.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113.2. На Едином портале размещаются образцы заполнения электронной формы запроса.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113.3.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113.4. При формировании запроса заявителю обеспечивается: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113.4.1. возможность копирования и сохранения запроса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в случае если указанные документы (сведения) представлены заявителем по собственной инициативе;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113.4.2. возможность печати на бумажном носителе копии электронной формы запроса;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113.4.3.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113.4.4. 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113.4.5. возможность вернуться на любой из этапов заполнения электронной формы запроса без потери ранее введенной информации;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113.4.6. 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113.5. Сформированный и подписанный запрос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направляются в уполномоченный орган посредством Единого портала.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17" w:name="Par500"/>
      <w:bookmarkEnd w:id="17"/>
      <w:r>
        <w:rPr>
          <w:rFonts w:ascii="Arial" w:hAnsi="Arial" w:cs="Arial"/>
          <w:sz w:val="20"/>
          <w:szCs w:val="20"/>
        </w:rPr>
        <w:t>114. Прием и регистрация запроса и иных документов, необходимых для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114.1. Уполномоченный орган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автономного округа и принимаемыми в соответствии с ними актами Правительства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регистрации запроса - 1 рабочий день.</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114.2. Предоставление государственной услуги начинается с момента приема и регистрации уполномоченным органом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114.3. При получении запроса в электронной форме в автоматическом режиме осуществляется форматно-логический контроль запроса, а также заявителю сообщается присвоенный запросу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запроса.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114.4. Прием и регистрация запроса осуществляются должностным лицом структурного подразделения, ответственного за прием и регистрацию указанного запроса.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114.5. При направлении документов, представляемых заявителем, и документов (сведений), запрашиваемых в рамках межведомственного взаимодействия, документы, представляемые заявителем, и документы (сведения), в случае если указанные документы (сведения) представлены заявителем по собственной инициативе, в электронной форме (в сканированном виде) с использованием Единого портала должностное лицо структурного подразделения, ответственного за прием и регистрацию документов, не позднее следующего рабочего дня со дня их поступления направляет заявителю электронное сообщение, подтверждающее прием документов, а также информацию об адресе и графике работы уполномоченного органа, в который необходимо представить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заявителем направлены не все документы, представляемые заявителем, должностное лицо уполномоченного органа, ответственного за прием и регистрацию документов, информирует заявителя о представлении (направлении по почте) недостающих документов, а также о документах (сведениях), запрашиваемых в рамках межведомственного взаимодействия, которые могут быть истребованы уполномоченным органом.</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114.6. Регистрация заявления с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 поступившего в </w:t>
      </w:r>
      <w:r>
        <w:rPr>
          <w:rFonts w:ascii="Arial" w:hAnsi="Arial" w:cs="Arial"/>
          <w:sz w:val="20"/>
          <w:szCs w:val="20"/>
        </w:rPr>
        <w:lastRenderedPageBreak/>
        <w:t>уполномоченный орган в электронном виде, в том числе через Единый портал в выходной (нерабочий или праздничный) день, осуществляется в первый следующий за ним рабочий день.</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114.7. После регистрации запрос направляется в структурное подразделение, ответственное за предоставление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114.8. После принятия запроса заявителя должностным лицом уполномоченного органа статус запроса заявителя в личном кабинете на Едином портале обновляется до статуса "принято".</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115. Получение результата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Результат предоставления государственной услуги с использованием Единого портала не предоставляется.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 Получение сведений о ходе выполнения запроса.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116.1. Заявитель имеет возможность получения информации о ходе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116.2. Информация о ходе предоставления государственной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116.3. При предоставлении государственной услуги в электронной форме заявителю направляется: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116.3.1. уведомление о записи на прием в уполномоченный орган;</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116.3.2. уведомление о приеме и регистрации запроса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иных документов, необходимых для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116.3.3. уведомление о начале процедуры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116.3.4. уведомление об окончании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116.3.5. уведомление о результатах рассмотрения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116.3.6.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IV. Формы контроля за исполнением</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Административного регламента</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Порядок осуществления текущего контроля за соблюдением</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исполнением ответственными должностными лицами положений</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Административного регламента и иных нормативных правовых</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актов, устанавливающих требования к предоставлению</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 а также за принятием решений</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ответственными лицами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117. Текущий контроль за соблюдением последовательности административных действий, определенных настоящим Административным регламентом, и принятием в ходе ее предоставления решений осуществляется должностными лицами уполномоченного органа, ответственными за организацию работы по предоставлению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Порядок и периодичность осуществления плановых и внеплановых</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проверок полноты и качества предоставления государственной</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услуги, в том числе порядок и формы контроля за полнотой</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качеством предоставления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118. Департамент организует и контролирует деятельность уполномоченных органов по предоставлению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119. Контроль за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 Проверки могут быть плановыми на основании планов работы департамента либо внеплановыми, проводимыми в том числе по жалобе заявителей на своевременность, полноту и качество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121. Решение о проведении внеплановой проверки принимает директор департамента или уполномоченное им должностное лицо.</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 Результаты проверки оформляются в виде акта, в котором отмечаются выявленные недостатки и указываются предложения по их устранению.</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Ответственность должностных лиц уполномоченного органа</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 решения и действия (бездействие), принимаемые</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(осуществляемые) ими в ходе предоставления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123.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Положения, характеризующие требования к порядку и формам</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контроля за предоставлением государственной услуги,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том числе со стороны граждан, их объединений и организаций</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124.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департамента, уполномоченного органа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рассмотрения обращений (жалоб) в процессе получения государственной услуги.</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V. Досудебный (внесудебный) порядок обжалования решений</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действий (бездействия) уполномоченного органа,</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многофункционального центра, а также их должностных лиц,</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муниципальных служащих, работников</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125. Заявитель вправе обжаловать решения и действия (бездействие) уполномоченного органа, его должностных лиц, муниципальных служащих, многофункционального центра, работников многофункционального центра в досудебном (внесудебном) порядке.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126. Жалоба заявителя на нарушение порядка предоставления государственной услуги подается в уполномоченный орган, многофункциональный центр и в случае обжалования решений и действий (бездействия) многофункционального центра в департамент информационных технологий и связи автономного округа, в письменной форме, в том числе при личном приеме заявителя, или в электронном виде.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127. Жалоба должна содержать:</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127.1.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127.2. фамилию, имя, отчество (последнее - при наличии), сведения о месте жительства заявителя - физического лица либо наименование,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r>
        <w:rPr>
          <w:rFonts w:ascii="Arial" w:hAnsi="Arial" w:cs="Arial"/>
          <w:sz w:val="20"/>
          <w:szCs w:val="20"/>
        </w:rPr>
        <w:lastRenderedPageBreak/>
        <w:t xml:space="preserve">(за исключением случая, когда жалоба направляется способом, указанным в </w:t>
      </w:r>
      <w:hyperlink w:anchor="Par580" w:history="1">
        <w:r>
          <w:rPr>
            <w:rFonts w:ascii="Arial" w:hAnsi="Arial" w:cs="Arial"/>
            <w:color w:val="0000FF"/>
            <w:sz w:val="20"/>
            <w:szCs w:val="20"/>
          </w:rPr>
          <w:t>подпункте 131.3 пункта 131</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127.3. сведения об обжалуемых решениях и действиях (бездействии) уполномоченного органа, его должностного лица либо муниципального служащего, многофункционального центра либо работника многофункционального центра;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127.4. доводы, на основании которых заявитель не согласен с решением и действием (бездействием) уполномоченного органа, его должностного лица либо муниципального служащего, многофункционального центра либо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128. Жалоба, содержащая неточное наименование уполномоченного органа, многофункционального центра, наименование должности должностного лица, работника многофункционального центра и (или) фамилии, имени, отчества должностного лица, работника многофункционального центра, решения и действия (бездействие) которых обжалуются, не препятствующие установлению органа, многофункционального центра или должностного лица, работника многофункционального центра, в адрес которого была направлена жалоба, подлежит обязательному рассмотрению.</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18" w:name="Par572"/>
      <w:bookmarkEnd w:id="18"/>
      <w:r>
        <w:rPr>
          <w:rFonts w:ascii="Arial" w:hAnsi="Arial" w:cs="Arial"/>
          <w:sz w:val="20"/>
          <w:szCs w:val="20"/>
        </w:rPr>
        <w:t>129.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130. Прием жалоб в письменной форме осуществляется уполномоченным органом, многофункциональным центром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 и в случае обжалования решений и действий (бездействия) многофункционального центра - департамент информационных технологий и связи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Время приема жалоб совпадает со временем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Жалоба в письменной форме может быть также направлена по почте.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лицо, принявшее жалобу, обязано удостоверить своей подписью на копии жалобы факт ее приема с указанием даты, занимаемой должности, фамилии и инициалов.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131. Жалоба в электронном виде может быть подана заявителем посредством:</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131.1. с момента реализации технической возможности с сайта уполномоченного органа, сайта многофункционального центра (при подаче жалобы на решения и действия (бездействие) многофункционального центра, работников многофункционального центра);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131.2. Единого портала (за исключением жалоб на решения и действия (бездействие) многофункционального центра и их работников);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19" w:name="Par580"/>
      <w:bookmarkEnd w:id="19"/>
      <w:r>
        <w:rPr>
          <w:rFonts w:ascii="Arial" w:hAnsi="Arial" w:cs="Arial"/>
          <w:sz w:val="20"/>
          <w:szCs w:val="20"/>
        </w:rPr>
        <w:t>131.3.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государственной услуги органом, предоставляющим государственную услугу, его должностным лицом, муниципальным служащим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(бездействия) многофункционального центра и их работников).</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132. При подаче жалобы в электронном виде документ, указанный в </w:t>
      </w:r>
      <w:hyperlink w:anchor="Par572" w:history="1">
        <w:r>
          <w:rPr>
            <w:rFonts w:ascii="Arial" w:hAnsi="Arial" w:cs="Arial"/>
            <w:color w:val="0000FF"/>
            <w:sz w:val="20"/>
            <w:szCs w:val="20"/>
          </w:rPr>
          <w:t>пункте 129</w:t>
        </w:r>
      </w:hyperlink>
      <w:r>
        <w:rPr>
          <w:rFonts w:ascii="Arial" w:hAnsi="Arial" w:cs="Arial"/>
          <w:sz w:val="20"/>
          <w:szCs w:val="20"/>
        </w:rPr>
        <w:t xml:space="preserve">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20" w:name="Par582"/>
      <w:bookmarkEnd w:id="20"/>
      <w:r>
        <w:rPr>
          <w:rFonts w:ascii="Arial" w:hAnsi="Arial" w:cs="Arial"/>
          <w:sz w:val="20"/>
          <w:szCs w:val="20"/>
        </w:rPr>
        <w:lastRenderedPageBreak/>
        <w:t>133. Жалоба рассматривается уполномоченным органом, предоставляющим государственную услугу, порядок предоставления которой был нарушен вследствие решений и действий (бездействия) уполномоченного органа, его должностного лица либо муниципального служащего.</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руководителя уполномоченного органа, жалоба подается в департамент, если обжалуются решения директора департамента, жалоба подается в Правительство автономного округа,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для рассмотрения в соответствии с требованиями настоящего раздела члену Правительства автономного округа, в ведении которого находится соответствующий орган, предоставляющий государственную услугу, согласно распределению обязанностей между членами Правительства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и действия (бездействие) работника многофункционального центра, жалоба подается руководителю этого многофункционального центра.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и действия (бездействие) многофункционального центра, жалоба подается в департамент информационных технологий и связи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134. В случае если жалоба подана заявителем в орган, в компетенцию которого не входит принятие решения по жалобе в соответствии с требованиями </w:t>
      </w:r>
      <w:hyperlink w:anchor="Par582" w:history="1">
        <w:r>
          <w:rPr>
            <w:rFonts w:ascii="Arial" w:hAnsi="Arial" w:cs="Arial"/>
            <w:color w:val="0000FF"/>
            <w:sz w:val="20"/>
            <w:szCs w:val="20"/>
          </w:rPr>
          <w:t>пункта 133</w:t>
        </w:r>
      </w:hyperlink>
      <w:r>
        <w:rPr>
          <w:rFonts w:ascii="Arial" w:hAnsi="Arial" w:cs="Arial"/>
          <w:sz w:val="20"/>
          <w:szCs w:val="20"/>
        </w:rPr>
        <w:t xml:space="preserve"> настоящего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срок рассмотрения жалобы исчисляется со дня регистрации жалобы в уполномоченном на ее рассмотрение органе.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21" w:name="Par588"/>
      <w:bookmarkEnd w:id="21"/>
      <w:r>
        <w:rPr>
          <w:rFonts w:ascii="Arial" w:hAnsi="Arial" w:cs="Arial"/>
          <w:sz w:val="20"/>
          <w:szCs w:val="20"/>
        </w:rPr>
        <w:t>135.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со дня поступления жалобы.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136. В случае поступления в адрес Губернатора автономного округа, вице-губернатора автономного округа либо первого заместителя Губернатора автономного округа, заместителя Губернатора автономного округа жалобы на нарушение порядка предоставления государственной услуги уполномоченным органом,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 уполномоченный орган, многофункциональный центр или в департамент информационных технологий и связи автономного округа, с уведомлением заявителя, направившего жалобу, о ее переадресации.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137. Заявитель может обратиться с жалобой, в том числе в следующих случаях:</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137.1. нарушение срока регистрации запроса о предоставлении государственной услуги, запроса, указанного в </w:t>
      </w:r>
      <w:hyperlink r:id="rId38" w:history="1">
        <w:r>
          <w:rPr>
            <w:rFonts w:ascii="Arial" w:hAnsi="Arial" w:cs="Arial"/>
            <w:color w:val="0000FF"/>
            <w:sz w:val="20"/>
            <w:szCs w:val="20"/>
          </w:rPr>
          <w:t>статье 15.1</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22" w:name="Par592"/>
      <w:bookmarkEnd w:id="22"/>
      <w:r>
        <w:rPr>
          <w:rFonts w:ascii="Arial" w:hAnsi="Arial" w:cs="Arial"/>
          <w:sz w:val="20"/>
          <w:szCs w:val="20"/>
        </w:rPr>
        <w:t>137.2. нарушение срока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137.3.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137.4.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23" w:name="Par595"/>
      <w:bookmarkEnd w:id="23"/>
      <w:r>
        <w:rPr>
          <w:rFonts w:ascii="Arial" w:hAnsi="Arial" w:cs="Arial"/>
          <w:sz w:val="20"/>
          <w:szCs w:val="20"/>
        </w:rPr>
        <w:t>137.5.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137.6.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24" w:name="Par597"/>
      <w:bookmarkEnd w:id="24"/>
      <w:r>
        <w:rPr>
          <w:rFonts w:ascii="Arial" w:hAnsi="Arial" w:cs="Arial"/>
          <w:sz w:val="20"/>
          <w:szCs w:val="20"/>
        </w:rPr>
        <w:lastRenderedPageBreak/>
        <w:t>137.7. отказ уполномоченного органа,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137.8. нарушение срока или порядка выдачи документов по результатам предоставления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25" w:name="Par599"/>
      <w:bookmarkEnd w:id="25"/>
      <w:r>
        <w:rPr>
          <w:rFonts w:ascii="Arial" w:hAnsi="Arial" w:cs="Arial"/>
          <w:sz w:val="20"/>
          <w:szCs w:val="20"/>
        </w:rPr>
        <w:t>137.9.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26" w:name="Par600"/>
      <w:bookmarkEnd w:id="26"/>
      <w:r>
        <w:rPr>
          <w:rFonts w:ascii="Arial" w:hAnsi="Arial" w:cs="Arial"/>
          <w:sz w:val="20"/>
          <w:szCs w:val="20"/>
        </w:rPr>
        <w:t xml:space="preserve">137.10.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39" w:history="1">
        <w:r>
          <w:rPr>
            <w:rFonts w:ascii="Arial" w:hAnsi="Arial" w:cs="Arial"/>
            <w:color w:val="0000FF"/>
            <w:sz w:val="20"/>
            <w:szCs w:val="20"/>
          </w:rPr>
          <w:t>пунктом 4 части 1 статьи 7</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138. В случаях, предусмотренных </w:t>
      </w:r>
      <w:hyperlink w:anchor="Par592" w:history="1">
        <w:r>
          <w:rPr>
            <w:rFonts w:ascii="Arial" w:hAnsi="Arial" w:cs="Arial"/>
            <w:color w:val="0000FF"/>
            <w:sz w:val="20"/>
            <w:szCs w:val="20"/>
          </w:rPr>
          <w:t>подпунктами 137.2</w:t>
        </w:r>
      </w:hyperlink>
      <w:r>
        <w:rPr>
          <w:rFonts w:ascii="Arial" w:hAnsi="Arial" w:cs="Arial"/>
          <w:sz w:val="20"/>
          <w:szCs w:val="20"/>
        </w:rPr>
        <w:t xml:space="preserve">, </w:t>
      </w:r>
      <w:hyperlink w:anchor="Par595" w:history="1">
        <w:r>
          <w:rPr>
            <w:rFonts w:ascii="Arial" w:hAnsi="Arial" w:cs="Arial"/>
            <w:color w:val="0000FF"/>
            <w:sz w:val="20"/>
            <w:szCs w:val="20"/>
          </w:rPr>
          <w:t>137.5</w:t>
        </w:r>
      </w:hyperlink>
      <w:r>
        <w:rPr>
          <w:rFonts w:ascii="Arial" w:hAnsi="Arial" w:cs="Arial"/>
          <w:sz w:val="20"/>
          <w:szCs w:val="20"/>
        </w:rPr>
        <w:t xml:space="preserve">, </w:t>
      </w:r>
      <w:hyperlink w:anchor="Par597" w:history="1">
        <w:r>
          <w:rPr>
            <w:rFonts w:ascii="Arial" w:hAnsi="Arial" w:cs="Arial"/>
            <w:color w:val="0000FF"/>
            <w:sz w:val="20"/>
            <w:szCs w:val="20"/>
          </w:rPr>
          <w:t>137.7</w:t>
        </w:r>
      </w:hyperlink>
      <w:r>
        <w:rPr>
          <w:rFonts w:ascii="Arial" w:hAnsi="Arial" w:cs="Arial"/>
          <w:sz w:val="20"/>
          <w:szCs w:val="20"/>
        </w:rPr>
        <w:t xml:space="preserve">, </w:t>
      </w:r>
      <w:hyperlink w:anchor="Par599" w:history="1">
        <w:r>
          <w:rPr>
            <w:rFonts w:ascii="Arial" w:hAnsi="Arial" w:cs="Arial"/>
            <w:color w:val="0000FF"/>
            <w:sz w:val="20"/>
            <w:szCs w:val="20"/>
          </w:rPr>
          <w:t>137.9</w:t>
        </w:r>
      </w:hyperlink>
      <w:r>
        <w:rPr>
          <w:rFonts w:ascii="Arial" w:hAnsi="Arial" w:cs="Arial"/>
          <w:sz w:val="20"/>
          <w:szCs w:val="20"/>
        </w:rPr>
        <w:t xml:space="preserve">, </w:t>
      </w:r>
      <w:hyperlink w:anchor="Par600" w:history="1">
        <w:r>
          <w:rPr>
            <w:rFonts w:ascii="Arial" w:hAnsi="Arial" w:cs="Arial"/>
            <w:color w:val="0000FF"/>
            <w:sz w:val="20"/>
            <w:szCs w:val="20"/>
          </w:rPr>
          <w:t>137.10 пункта 137</w:t>
        </w:r>
      </w:hyperlink>
      <w:r>
        <w:rPr>
          <w:rFonts w:ascii="Arial" w:hAnsi="Arial" w:cs="Arial"/>
          <w:sz w:val="20"/>
          <w:szCs w:val="20"/>
        </w:rPr>
        <w:t xml:space="preserve">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40" w:history="1">
        <w:r>
          <w:rPr>
            <w:rFonts w:ascii="Arial" w:hAnsi="Arial" w:cs="Arial"/>
            <w:color w:val="0000FF"/>
            <w:sz w:val="20"/>
            <w:szCs w:val="20"/>
          </w:rPr>
          <w:t>частью 1.3 статьи 16</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139. В уполномоченном органе, многофункциональном центре, департаменте информационных технологий и связи автономного округа, определяются уполномоченные на рассмотрение жалоб лица, которые обеспечивают:</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139.1. прием и рассмотрение жалоб в соответствии с требованиями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139.2. направление жалоб в уполномоченный на их рассмотрение орган в соответствии с </w:t>
      </w:r>
      <w:hyperlink w:anchor="Par588" w:history="1">
        <w:r>
          <w:rPr>
            <w:rFonts w:ascii="Arial" w:hAnsi="Arial" w:cs="Arial"/>
            <w:color w:val="0000FF"/>
            <w:sz w:val="20"/>
            <w:szCs w:val="20"/>
          </w:rPr>
          <w:t>пунктом 135</w:t>
        </w:r>
      </w:hyperlink>
      <w:r>
        <w:rPr>
          <w:rFonts w:ascii="Arial" w:hAnsi="Arial" w:cs="Arial"/>
          <w:sz w:val="20"/>
          <w:szCs w:val="20"/>
        </w:rPr>
        <w:t xml:space="preserve"> настоящего Административного регламента.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140.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41" w:history="1">
        <w:r>
          <w:rPr>
            <w:rFonts w:ascii="Arial" w:hAnsi="Arial" w:cs="Arial"/>
            <w:color w:val="0000FF"/>
            <w:sz w:val="20"/>
            <w:szCs w:val="20"/>
          </w:rPr>
          <w:t>статьей 5.63</w:t>
        </w:r>
      </w:hyperlink>
      <w:r>
        <w:rPr>
          <w:rFonts w:ascii="Arial" w:hAnsi="Arial" w:cs="Arial"/>
          <w:sz w:val="20"/>
          <w:szCs w:val="20"/>
        </w:rPr>
        <w:t xml:space="preserve"> Кодекса Российской Федерации об административных правонарушениях, </w:t>
      </w:r>
      <w:hyperlink r:id="rId42" w:history="1">
        <w:r>
          <w:rPr>
            <w:rFonts w:ascii="Arial" w:hAnsi="Arial" w:cs="Arial"/>
            <w:color w:val="0000FF"/>
            <w:sz w:val="20"/>
            <w:szCs w:val="20"/>
          </w:rPr>
          <w:t>статьей 2.12</w:t>
        </w:r>
      </w:hyperlink>
      <w:r>
        <w:rPr>
          <w:rFonts w:ascii="Arial" w:hAnsi="Arial" w:cs="Arial"/>
          <w:sz w:val="20"/>
          <w:szCs w:val="20"/>
        </w:rPr>
        <w:t xml:space="preserve"> Закона автономного округа от 16 декабря 2004 года N 81-ЗАО "Об административных правонарушениях", или признаков состава преступления должностное лицо, работник, уполномоченные на рассмотрение жалоб, незамедлительно направляют соответствующие материалы в органы прокуратуры.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 Уполномоченный орган и многофункциональный центр, департамент информационных технологий и связи автономного округа, обеспечивают:</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141.1. оснащение мест приема жалоб;</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141.2. информирование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посредством размещения информации на стендах в месте предоставления государственной услуги, на их официальных сайтах (при наличии), на Региональном портале и/или Едином портале;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141.3. консультирование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в том числе по телефону, электронной почте, при личном приеме;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141.4.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142. Жалоба, поступившая в департамент, уполномоченный орган либо многофункциональный центр, департамент информационных технологий и связи автономного округа подлежит регистрации не позднее следующего рабочего дня со дня ее поступления.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143. Жалоба рассматривается в течение 15 рабочих дней со дня ее регистрации, если более короткие сроки рассмотрения жалобы не установлены департаментом, уполномоченным органом, многофункциональным центром, департаментом информационных технологий и связи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обжалования отказа уполномоченного органа, его должностного лица либо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144. По результатам рассмотрения жалобы в соответствии с </w:t>
      </w:r>
      <w:hyperlink r:id="rId43" w:history="1">
        <w:r>
          <w:rPr>
            <w:rFonts w:ascii="Arial" w:hAnsi="Arial" w:cs="Arial"/>
            <w:color w:val="0000FF"/>
            <w:sz w:val="20"/>
            <w:szCs w:val="20"/>
          </w:rPr>
          <w:t>частью 7 статьи 11.2</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 департамент, уполномоченный орган, многофункциональный центр, департамент информационных технологий и связи автономного округа принимает решение об удовлетворении жалобы либо об отказе в ее удовлетворении. Указанное решение принимается в форме акта.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bookmarkStart w:id="27" w:name="Par619"/>
      <w:bookmarkEnd w:id="27"/>
      <w:r>
        <w:rPr>
          <w:rFonts w:ascii="Arial" w:hAnsi="Arial" w:cs="Arial"/>
          <w:sz w:val="20"/>
          <w:szCs w:val="20"/>
        </w:rPr>
        <w:t xml:space="preserve">145.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ar580" w:history="1">
        <w:r>
          <w:rPr>
            <w:rFonts w:ascii="Arial" w:hAnsi="Arial" w:cs="Arial"/>
            <w:color w:val="0000FF"/>
            <w:sz w:val="20"/>
            <w:szCs w:val="20"/>
          </w:rPr>
          <w:t>подпункте 131.3 пункта 131</w:t>
        </w:r>
      </w:hyperlink>
      <w:r>
        <w:rPr>
          <w:rFonts w:ascii="Arial" w:hAnsi="Arial" w:cs="Arial"/>
          <w:sz w:val="20"/>
          <w:szCs w:val="20"/>
        </w:rPr>
        <w:t xml:space="preserve"> настоящего Административного регламента, ответ заявителю направляется посредством системы досудебного обжалования.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146. В случае признания жалобы подлежащей удовлетворению в ответе заявителю, указанном в </w:t>
      </w:r>
      <w:hyperlink w:anchor="Par619" w:history="1">
        <w:r>
          <w:rPr>
            <w:rFonts w:ascii="Arial" w:hAnsi="Arial" w:cs="Arial"/>
            <w:color w:val="0000FF"/>
            <w:sz w:val="20"/>
            <w:szCs w:val="20"/>
          </w:rPr>
          <w:t>пункте 145</w:t>
        </w:r>
      </w:hyperlink>
      <w:r>
        <w:rPr>
          <w:rFonts w:ascii="Arial" w:hAnsi="Arial" w:cs="Arial"/>
          <w:sz w:val="20"/>
          <w:szCs w:val="20"/>
        </w:rPr>
        <w:t xml:space="preserve"> настоящего Административного регламента, дается информация о действиях, осуществляемых уполномоченным органом,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147. В случае признания жалобы не подлежащей удовлетворению в ответе заявителю, указанном в </w:t>
      </w:r>
      <w:hyperlink w:anchor="Par619" w:history="1">
        <w:r>
          <w:rPr>
            <w:rFonts w:ascii="Arial" w:hAnsi="Arial" w:cs="Arial"/>
            <w:color w:val="0000FF"/>
            <w:sz w:val="20"/>
            <w:szCs w:val="20"/>
          </w:rPr>
          <w:t>пункте 145</w:t>
        </w:r>
      </w:hyperlink>
      <w:r>
        <w:rPr>
          <w:rFonts w:ascii="Arial" w:hAnsi="Arial" w:cs="Arial"/>
          <w:sz w:val="20"/>
          <w:szCs w:val="20"/>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148. В ответе по результатам рассмотрения жалобы указываются: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148.1. наименование уполномоченного органа, многофункционального центра, департамента информационных технологий и связи автономного округа, рассмотревшего жалобу, должность, фамилия, имя, отчество (последнее - при наличии) его должностного лица, принявшего решение по жалобе;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148.2. номер, дата, место принятия решения, включая сведения о должностном лице (работнике), решение или действие (бездействие) которого обжалуется;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148.3. фамилия, имя, отчество (последнее - при наличии) или наименование заявителя;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148.4. основания для принятия решения по жалобе;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148.5. принятое по жалобе решение;</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148.6.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148.7. сведения о порядке обжалования принятого по жалобе решения.</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149. Ответ по результатам рассмотрения жалобы подписывается уполномоченным на рассмотрение жалобы должностным лицом уполномоченного органа, многофункционального центра, департамента информационных технологий и связи автономного округа.</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150. Уполномоченный орган, многофункциональный центр, департамент информационных технологий и связи автономного округа, отказывает в удовлетворении жалобы в следующих случаях:</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150.1. наличие вступившего в законную силу решения суда, арбитражного суда по жалобе о том же предмете и по тем же основаниям;</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150.2. подача жалобы лицом, полномочия которого не подтверждены в порядке, установленном законодательством Российской Федерации;</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150.3.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151. Уполномоченный орган, многофункциональный центр, департамент информационных технологий и связи автономного округа,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152. Уполномоченный орган, многофункциональный центр, департамент информационных технологий и связи автономного округа, оставляют жалобу без ответа в следующих случаях:</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152.1. в жалобе не указаны фамилия гражданина, направившего обращение, или почтовый адрес, по которому должен быть направлен ответ;</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152.2.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152.3. текст жалобы не позволяет определить ее суть, о чем в течение 7 дней со дня регистрации жалобы сообщается гражданину, направившему жалобу.</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153. Заявитель имеет право:</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153.1. получать информацию и документы, необходимые для обоснования и рассмотрения жалобы;</w:t>
      </w:r>
    </w:p>
    <w:p w:rsidR="00EF24CE" w:rsidRDefault="00EF24CE" w:rsidP="00EF24C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153.2.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к Административному регламенту</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"Предоставление региональной социальной</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доплаты к пенсии"</w:t>
      </w: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28" w:name="Par657"/>
      <w:bookmarkEnd w:id="28"/>
      <w:r>
        <w:rPr>
          <w:rFonts w:ascii="Arial" w:eastAsiaTheme="minorHAnsi" w:hAnsi="Arial" w:cs="Arial"/>
          <w:color w:val="auto"/>
          <w:sz w:val="20"/>
          <w:szCs w:val="20"/>
        </w:rPr>
        <w:t>СПРАВОЧНАЯ ИНФОРМАЦИЯ</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ОРГАНАХ, УЧАСТВУЮЩИХ В ПРЕДОСТАВЛЕНИИ</w:t>
      </w:r>
    </w:p>
    <w:p w:rsidR="00EF24CE" w:rsidRDefault="00EF24CE" w:rsidP="00EF24C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УСЛУГИ</w:t>
      </w:r>
    </w:p>
    <w:p w:rsidR="00EF24CE" w:rsidRDefault="00EF24CE" w:rsidP="00EF24CE">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94"/>
        <w:gridCol w:w="2041"/>
        <w:gridCol w:w="2041"/>
        <w:gridCol w:w="1928"/>
        <w:gridCol w:w="3402"/>
      </w:tblGrid>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 п/п</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органа, участвующего в предоставлении государственной услуги</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Почтовый адрес органа, участвующего в предоставлении государственной услуги</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Справочный телефон органа, участвующего в предоставлении государственной услуги</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Адрес официального сайта/официальной электронной почты органа, участвующего в предоставлении государственной услуги</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социальной защиты населения Ямало-Ненецкого автономного округа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629008, ЯНАО, г. Салехард, ул. Подшибякина, д. 15</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http://dszn.yanao.ru,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dszn@dszn.yanao.ru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по труду и социальной защите населения Администрации муниципального образования город Салехард</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629008, ЯНАО, г. Салехард, ул. Матросова, д. 36</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http://dtszns.ru,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dtszns@slh.yanao.ru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Муниципальное учреждение "Управление по труду и социальной защите населения Администрации города Лабытнанги"</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629400, ЯНАО, г. Лабытнанги, ул. Школьная, д. 32</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http://utsznlbt.yanao.ru,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mail@utszn.lbt.yanao.ru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социальных программ Администрации муниципального образования Надымский район</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629730, ЯНАО, г. Надым, ул. Зверева, д. 21 А</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usp@nadym.yanao.ru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по труду и социальной защите населения Администрации города Новый Уренгой</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629307, ЯНАО, г. Новый Уренгой, ул. Индустриальная, д. 4</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http://nurutszn.ru,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uszn@nur.yanao.ru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социальной защиты населения </w:t>
            </w:r>
            <w:r>
              <w:rPr>
                <w:rFonts w:ascii="Arial" w:hAnsi="Arial" w:cs="Arial"/>
                <w:sz w:val="20"/>
                <w:szCs w:val="20"/>
              </w:rPr>
              <w:lastRenderedPageBreak/>
              <w:t>Администрации города Ноябрьска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629802, ЯНАО, г. Ноябрьск, ул. Ленина, д. 7</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http://uszn-noyabrsk.ru,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uszn@noyabrsk.yanao.ru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7.</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социальной защиты населения Администрации города Муравленко</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629602, ЯНАО, г. Муравленко, ул. Ленина, д. 81</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http://www.uszn.muravlenko.com,</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uszn@muravlenko.yanao.ru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Муниципальное учреждение "Управление по труду и социальной защите населения Администрации города Губкинского"</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629830, ЯНАО, г. Губкинский, микрорайон 10, д. 4</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http://sobes.gubadm.ru,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utszn@gubadm.ru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по труду и социальной защите населения Администрации муниципального образования Красноселькупский район</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629380, ЯНАО, Красноселькупский район, с. Красноселькуп, ул. Советская, д. 19</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http://szn-ksk.yanao.ru,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szn@krasnoselkupsky.yanao.ru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социальной политики Администрации Пуровского района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629850, ЯНАО, Пуровский район, г. Тарко-Сале, ул. Первомайская, д. 21</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usp@pur.yanao.ru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по труду и социальной защите населения Администрации муниципального образования Приуральский район</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629620, ЯНАО, Приуральский район, пос. Аксарка, ул. Первомайская, д. 15</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utszn@priuralye.yanao.ru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социального развития Администрации Тазовского района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629350, ЯНАО, Тазовский район, пос. Тазовский, ул. Калинина, д. 20</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http://depsoc.ru,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sz@tazovsky.yanao.ru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социальной защиты населения Администрации муниципального образования Шурышкарский район</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629640, ЯНАО, Шурышкарский район, с. Мужи, ул. Уральская, д. 14А</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uszn@shur.yanao.ru,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http://www.usznmuji.ru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Департамент по труду и социальной защите населения Администрации </w:t>
            </w:r>
            <w:r>
              <w:rPr>
                <w:rFonts w:ascii="Arial" w:hAnsi="Arial" w:cs="Arial"/>
                <w:sz w:val="20"/>
                <w:szCs w:val="20"/>
              </w:rPr>
              <w:lastRenderedPageBreak/>
              <w:t>муниципального образования Ямальский район</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629700, ЯНАО, Ямальский район, с. Яр-Сале, ул. Советская, д. 8</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uszn@yam.yanao.ru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Государственное учреждение Ямало-Ненецкого автономного округа "Многофункциональный центр предоставления государственных и муниципальных услуг"</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629001, ЯНАО, г. Салехард, ул. Броднева, д. 15</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8-800-2000-115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mfc-yanao@mfc.yanao.ru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Салехард</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629001, ЯНАО, г. Салехард, ул. Броднева, д. 15</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SLH_OTDEL@mfc.yanao.ru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15.2.</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Лабытнанги</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629400, ЯНАО, г. Лабытнанги, ул. Гагарина, д. 7</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LAB_OTDEL@mfc.yanao.ru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15.3.</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селе Яр-Сале</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629700, ЯНАО, Ямальский район, с. Яр-Сале, ул. Советская, д. 50А</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YAMAL_OTDEL@mfc.yanao.ru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15.4.</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селе Мужи</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629640, ЯНАО, Шурышкарский район, с. Мужи, ул. Советская, д. 39, помещение 1</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SHUR_OTDEL@mfc.yanao.ru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15.5.</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селе Аксарка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629620, ЯНАО, Приуральский район, с. Аксарка, ул. Больничная, д. 9</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PRIUR_OTDEL@mfc.yanao.ru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15.6.</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городского типа Харп</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629420, ЯНАО, Приуральский район, пгт. Харп, квартал Северный, д. 3 "а"</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HARP_OTDEL@mfc.yanao.ru</w:t>
            </w:r>
          </w:p>
        </w:tc>
      </w:tr>
      <w:tr w:rsidR="00EF24CE">
        <w:tc>
          <w:tcPr>
            <w:tcW w:w="794"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15.7.</w:t>
            </w:r>
          </w:p>
        </w:tc>
        <w:tc>
          <w:tcPr>
            <w:tcW w:w="2041"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Новый Уренгой Новоуренгойского 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629300, ЯНАО, г. Новый Уренгой, мкр. Восточный, д. 2, корп. 3</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NURE2_OTDEL@mfc.yanao.ru</w:t>
            </w:r>
          </w:p>
        </w:tc>
      </w:tr>
      <w:tr w:rsidR="00EF24CE">
        <w:tc>
          <w:tcPr>
            <w:tcW w:w="794"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c>
          <w:tcPr>
            <w:tcW w:w="2041"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629305, ЯНАО, г. Новый Уренгой, ул. Юбилейная, д. 1Д</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NURE_OTDEL@mfc.yanao.ru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15.8.</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Надым </w:t>
            </w:r>
            <w:r>
              <w:rPr>
                <w:rFonts w:ascii="Arial" w:hAnsi="Arial" w:cs="Arial"/>
                <w:sz w:val="20"/>
                <w:szCs w:val="20"/>
              </w:rPr>
              <w:lastRenderedPageBreak/>
              <w:t>Новоуренгойского 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629730, ЯНАО, г. Надым, ул. Зверева, д. 26</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NADYM_OTDEL@mfc.yanao.ru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15.9.</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городского типа Пангоды Новоуренгойского 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629757, ЯНАО, Надымский район, пгт. Пангоды, ул. Звездная, д. 17</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PAN_OTDEL@mfc.yanao.ru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15.10.</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городского типа Тазовский Новоуренгойского 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629350, ЯНАО, Тазовский район, п. Тазовский, ул. Ленина, д. 23</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TAZ_OTDEL@mfc.yanao.ru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15.11.</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селе Красноселькуп Новоуренгойского 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629380, ЯНАО, с. Красноселькуп, ул. Дзержинского, д. 8 "в"</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KRAS_OTDEL@mfc.yanao.ru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15.12.</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Ноябрьск Ноябрьского 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629805, ЯНАО, г. Ноябрьск, ул. Советская, д. 73</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NOYABR_OTDEL@mfc.yanao.ru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15.13.</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Губкинский Ноябрьского 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629830, ЯНАО, г. Губкинский, мкр. 12-й, д. 46</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GUB_OTDEL@mfc.yanao.ru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15.14.</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Муравленко Ноябрьского 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629600, ЯНАО, г. Муравленко, ул. Нефтяников, д. 18</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MUR_OTDEL@mfc.yanao.ru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15.15.</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Тарко-Сале Ноябрьского 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629850, ЯНАО, г. Тарко-Сале, ул. им. Е.К. Колесниковой, д. 4</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PUROV_OTDEL@mfc.yanao.ru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15.16.</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городского типа Уренгой Ноябрьского </w:t>
            </w:r>
            <w:r>
              <w:rPr>
                <w:rFonts w:ascii="Arial" w:hAnsi="Arial" w:cs="Arial"/>
                <w:sz w:val="20"/>
                <w:szCs w:val="20"/>
              </w:rPr>
              <w:lastRenderedPageBreak/>
              <w:t>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629860, ЯНАО, пгт. Уренгой, Пуровский район, 4 Микрорайон, д. 42</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URE_OTDEL@mfc.yanao.ru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15.17.</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Ханымей Ноябрьского 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629877, ЯНАО, п. Ханымей, Пуровский район, квартал Комсомольский, д. 27</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HAN_OTDEL@mfc.yanao.ru</w:t>
            </w:r>
          </w:p>
        </w:tc>
      </w:tr>
      <w:tr w:rsidR="00EF24CE">
        <w:tc>
          <w:tcPr>
            <w:tcW w:w="79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15.18.</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Пурпе Ноябрьского филиала</w:t>
            </w:r>
          </w:p>
        </w:tc>
        <w:tc>
          <w:tcPr>
            <w:tcW w:w="204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629840, ЯНАО, ул. п. Пурпе, Пуровский район, Аэродромная, д. 14</w:t>
            </w:r>
          </w:p>
        </w:tc>
        <w:tc>
          <w:tcPr>
            <w:tcW w:w="19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PURPE_OTDEL@mfc.yanao.ru</w:t>
            </w:r>
          </w:p>
        </w:tc>
      </w:tr>
    </w:tbl>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2</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"Предоставление региональной социальной</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доплаты к пенсии"</w:t>
      </w: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jc w:val="center"/>
        <w:rPr>
          <w:rFonts w:ascii="Arial" w:hAnsi="Arial" w:cs="Arial"/>
          <w:sz w:val="20"/>
          <w:szCs w:val="20"/>
        </w:rPr>
      </w:pPr>
      <w:bookmarkStart w:id="29" w:name="Par882"/>
      <w:bookmarkEnd w:id="29"/>
      <w:r>
        <w:rPr>
          <w:rFonts w:ascii="Arial" w:hAnsi="Arial" w:cs="Arial"/>
          <w:sz w:val="20"/>
          <w:szCs w:val="20"/>
        </w:rPr>
        <w:t>ФОРМА ЗАЯВЛЕНИЯ</w:t>
      </w: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уполномоченного органа)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 предоставлении региональной социальной доплаты к пенсии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 Фамилия 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Имя 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Отчество (при наличии) 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2. Принадлежность к гражданству 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3.  Сведения  о  месте жительства на территории Ямало-Ненецкого автономного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округа   (заполняется  на  основании  записи  в  документе,  удостоверяющем</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личность,   или   ином   документе,  подтверждающем  постоянное  проживание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заявителя       на       территории       Ямало-Ненецкого       автономного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округа): 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(почтовый индекс, наименование района, города, иного населенного пункта,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улицы, номер дома, корпуса, квартиры)</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4.   Сведения  о  месте  пребывания  (заполняется  на  основании  записи  в</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документе, подтверждающем регистрацию по месту пребывания) 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(почтовый индекс, наименование района, города, иного населенного пункта,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улицы, номера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дома, корпуса, квартиры)</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5. Телефон, адрес электронной почты (при наличии):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Номер телефона: 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E-mail: 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6. Дата рождения заявителя 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7. Сведения о документе, удостоверяющем личность:</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________________________, серия и номер 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и когда выдан 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код подразделения _____________, место рождения 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8.  Страховой  номер  индивидуального лицевого счета застрахованного лица в</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системе  обязательного  пенсионного  страхования  Российской Федерации (при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наличии) 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9. Идентификационный номер налогоплательщика физического лица (при наличии)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10.    Сведения    о   законном   представителе   несовершеннолетнего   или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недееспособного лица: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фамилия, имя, отчество (при наличии) 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контактный телефон 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адрес места жительства 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сведения о документе, удостоверяющем личность:</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________________________, серия и номер 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и когда выдан 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место рождения 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сведения о документе, подтверждающем полномочия законного представителя: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________________________, номер документа 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и когда выдан 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случае,   если   законным  представителем  является  юридическое  лицо,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дополнительно     указываются     банковские     реквизиты     юридического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лица 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11.   Сведения   об  уполномоченном  представителе  (заполняется  в  случае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обращения через уполномоченного представителя):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фамилия, имя, отчество (при наличии) 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сведения  о  месте жительства (заполняется на основании записи в документе,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удостоверяющем  личность, или ином документе, подтверждающем регистрацию по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месту жительства): 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(почтовый индекс, наименование района, города, иного населенного пункта,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улицы, номера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дома, корпуса, квартиры)</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вид документа, удостоверяющего личность:</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_______________________, серия и номер 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выдачи  ____________________, кем  выдан 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документа, подтверждающего полномочия представителя 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 серия и номер ________________, дата выдачи 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выдан 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Я  согласен(а)  на осуществление обработки моих персональных данных при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проведении  сверки с данными различных органов государственной власти, иных</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государственных   органов,   органов   местного   самоуправления,  а  также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юридических  лиц  независимо  от  их  организационно-правовых  форм  и форм</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собственности.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Ознакомлен(а),  что  в  любое  время  вправе  обратиться  с  письменным</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заявлением о прекращении действия настоящего согласия.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___________________ 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уполномоченного представителя)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12.  Прошу  предоставлять  региональную  социальную доплату к пенсии через:</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организацию федеральной почтовой связи 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организации почтовой связи)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кредитную   организацию,   расположенную   на   территории   муниципального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образования в автономном округе: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кредитной организации 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банковский идентификационный код (БИК) 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идентификационный номер налогоплательщика (ИНН) 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код причины постановки на учет (КПП) 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присвоенные  при  постановке на учет в налоговом органе по месту нахождения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организации,  номер  счета  лица, имеющего право на региональную социальную</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доплату к пенсии 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13.   Обязуюсь   в  двухнедельный  срок  извещать  уполномоченный  орган  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поступлении  на  работу  и  (или)  о выполнении иной деятельности, в период</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осуществления   которой   граждане   подлежат   обязательному   пенсионному</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страхованию, о наступлении других обстоятельств, влекущих изменение размера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региональной социальной доплаты к пенсии или прекращение ее выплаты.</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Я проинформирован(на) о том, что излишне выплаченные по моей вине суммы</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случае  невыполнения  указанных  обязательств,  а  также  при назначении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региональной  социальной  доплаты  к  пенсии  по  представленным  фиктивным</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документам, документам с недостоверными сведениями возвращаются добровольно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или удерживаются в судебном порядке.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___________________ 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14.</w:t>
      </w:r>
    </w:p>
    <w:p w:rsidR="00EF24CE" w:rsidRDefault="00EF24CE" w:rsidP="00EF24CE">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EF24CE">
        <w:tc>
          <w:tcPr>
            <w:tcW w:w="9070"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К заявлению прилагаю следующие документы</w:t>
            </w:r>
          </w:p>
        </w:tc>
      </w:tr>
      <w:tr w:rsidR="00EF24CE">
        <w:tc>
          <w:tcPr>
            <w:tcW w:w="9070"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Перечень</w:t>
            </w:r>
          </w:p>
        </w:tc>
      </w:tr>
      <w:tr w:rsidR="00EF24CE">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r>
      <w:tr w:rsidR="00EF24CE">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r>
      <w:tr w:rsidR="00EF24CE">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1134"/>
        <w:gridCol w:w="1134"/>
        <w:gridCol w:w="1587"/>
        <w:gridCol w:w="2835"/>
      </w:tblGrid>
      <w:tr w:rsidR="00EF24CE">
        <w:tc>
          <w:tcPr>
            <w:tcW w:w="2381" w:type="dxa"/>
            <w:tcBorders>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r>
      <w:tr w:rsidR="00EF24CE">
        <w:tc>
          <w:tcPr>
            <w:tcW w:w="2381" w:type="dxa"/>
            <w:tcBorders>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3855" w:type="dxa"/>
            <w:gridSpan w:val="3"/>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w:t>
            </w:r>
          </w:p>
        </w:tc>
        <w:tc>
          <w:tcPr>
            <w:tcW w:w="28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EF24CE">
        <w:tc>
          <w:tcPr>
            <w:tcW w:w="5443"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Данные, указанные в заявлении, соответствуют документу, удостоверяющему личность</w:t>
            </w:r>
          </w:p>
        </w:tc>
        <w:tc>
          <w:tcPr>
            <w:tcW w:w="36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Подпись специалиста</w:t>
            </w:r>
          </w:p>
        </w:tc>
      </w:tr>
      <w:tr w:rsidR="00EF24CE">
        <w:tc>
          <w:tcPr>
            <w:tcW w:w="5443"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36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15.   Информацию   о   ходе  предоставления  государственной  услуги  прошу</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направлять  посредством (отметить один из вариантов; заполняется по желанию</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заявителя):</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431"/>
        <w:gridCol w:w="5102"/>
      </w:tblGrid>
      <w:tr w:rsidR="00EF24CE">
        <w:tc>
          <w:tcPr>
            <w:tcW w:w="510"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3431"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смс-информирования</w:t>
            </w:r>
          </w:p>
        </w:tc>
        <w:tc>
          <w:tcPr>
            <w:tcW w:w="5102" w:type="dxa"/>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(указать номер телефона)</w:t>
            </w:r>
          </w:p>
        </w:tc>
      </w:tr>
      <w:tr w:rsidR="00EF24CE">
        <w:tc>
          <w:tcPr>
            <w:tcW w:w="510" w:type="dxa"/>
            <w:tcBorders>
              <w:top w:val="single" w:sz="4" w:space="0" w:color="auto"/>
              <w:bottom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3431" w:type="dxa"/>
          </w:tcPr>
          <w:p w:rsidR="00EF24CE" w:rsidRDefault="00EF24CE">
            <w:pPr>
              <w:autoSpaceDE w:val="0"/>
              <w:autoSpaceDN w:val="0"/>
              <w:adjustRightInd w:val="0"/>
              <w:spacing w:after="0" w:line="240" w:lineRule="auto"/>
              <w:jc w:val="both"/>
              <w:rPr>
                <w:rFonts w:ascii="Arial" w:hAnsi="Arial" w:cs="Arial"/>
                <w:sz w:val="20"/>
                <w:szCs w:val="20"/>
              </w:rPr>
            </w:pPr>
          </w:p>
        </w:tc>
        <w:tc>
          <w:tcPr>
            <w:tcW w:w="5102" w:type="dxa"/>
          </w:tcPr>
          <w:p w:rsidR="00EF24CE" w:rsidRDefault="00EF24CE">
            <w:pPr>
              <w:autoSpaceDE w:val="0"/>
              <w:autoSpaceDN w:val="0"/>
              <w:adjustRightInd w:val="0"/>
              <w:spacing w:after="0" w:line="240" w:lineRule="auto"/>
              <w:jc w:val="center"/>
              <w:rPr>
                <w:rFonts w:ascii="Arial" w:hAnsi="Arial" w:cs="Arial"/>
                <w:sz w:val="20"/>
                <w:szCs w:val="20"/>
              </w:rPr>
            </w:pPr>
          </w:p>
        </w:tc>
      </w:tr>
      <w:tr w:rsidR="00EF24CE">
        <w:tc>
          <w:tcPr>
            <w:tcW w:w="510"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3431"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 адрес электронной почты</w:t>
            </w:r>
          </w:p>
        </w:tc>
        <w:tc>
          <w:tcPr>
            <w:tcW w:w="5102" w:type="dxa"/>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w:t>
            </w:r>
          </w:p>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(указать адрес электронной почты)</w:t>
            </w:r>
          </w:p>
        </w:tc>
      </w:tr>
      <w:tr w:rsidR="00EF24CE">
        <w:tc>
          <w:tcPr>
            <w:tcW w:w="510" w:type="dxa"/>
            <w:tcBorders>
              <w:top w:val="single" w:sz="4" w:space="0" w:color="auto"/>
              <w:bottom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3431" w:type="dxa"/>
          </w:tcPr>
          <w:p w:rsidR="00EF24CE" w:rsidRDefault="00EF24CE">
            <w:pPr>
              <w:autoSpaceDE w:val="0"/>
              <w:autoSpaceDN w:val="0"/>
              <w:adjustRightInd w:val="0"/>
              <w:spacing w:after="0" w:line="240" w:lineRule="auto"/>
              <w:jc w:val="both"/>
              <w:rPr>
                <w:rFonts w:ascii="Arial" w:hAnsi="Arial" w:cs="Arial"/>
                <w:sz w:val="20"/>
                <w:szCs w:val="20"/>
              </w:rPr>
            </w:pPr>
          </w:p>
        </w:tc>
        <w:tc>
          <w:tcPr>
            <w:tcW w:w="5102" w:type="dxa"/>
          </w:tcPr>
          <w:p w:rsidR="00EF24CE" w:rsidRDefault="00EF24CE">
            <w:pPr>
              <w:autoSpaceDE w:val="0"/>
              <w:autoSpaceDN w:val="0"/>
              <w:adjustRightInd w:val="0"/>
              <w:spacing w:after="0" w:line="240" w:lineRule="auto"/>
              <w:jc w:val="center"/>
              <w:rPr>
                <w:rFonts w:ascii="Arial" w:hAnsi="Arial" w:cs="Arial"/>
                <w:sz w:val="20"/>
                <w:szCs w:val="20"/>
              </w:rPr>
            </w:pPr>
          </w:p>
        </w:tc>
      </w:tr>
      <w:tr w:rsidR="00EF24CE">
        <w:tc>
          <w:tcPr>
            <w:tcW w:w="510"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533" w:type="dxa"/>
            <w:gridSpan w:val="2"/>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Личный кабинет в федеральной государственной информационной системе "Единый портал государственных и муниципальных услуг (функций)"</w:t>
            </w: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___________________ 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 и документы заявителя 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 инициалы)</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402"/>
        <w:gridCol w:w="2948"/>
        <w:gridCol w:w="2721"/>
      </w:tblGrid>
      <w:tr w:rsidR="00EF24CE">
        <w:tc>
          <w:tcPr>
            <w:tcW w:w="3402"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5669"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EF24CE">
        <w:tc>
          <w:tcPr>
            <w:tcW w:w="3402"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специалиста и подпись</w:t>
            </w:r>
          </w:p>
        </w:tc>
      </w:tr>
      <w:tr w:rsidR="00EF24CE">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(линия отреза)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 и документы заявителя 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 инициалы)</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402"/>
        <w:gridCol w:w="2948"/>
        <w:gridCol w:w="2721"/>
      </w:tblGrid>
      <w:tr w:rsidR="00EF24CE">
        <w:tc>
          <w:tcPr>
            <w:tcW w:w="3402"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Регистрационный номер заявления</w:t>
            </w:r>
          </w:p>
        </w:tc>
        <w:tc>
          <w:tcPr>
            <w:tcW w:w="5669"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Принял</w:t>
            </w:r>
          </w:p>
        </w:tc>
      </w:tr>
      <w:tr w:rsidR="00EF24CE">
        <w:tc>
          <w:tcPr>
            <w:tcW w:w="3402"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Дата приема заявления</w:t>
            </w: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Фамилия специалиста и подпись</w:t>
            </w:r>
          </w:p>
        </w:tc>
      </w:tr>
      <w:tr w:rsidR="00EF24CE">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r>
    </w:tbl>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3</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"Предоставление региональной социальной</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доплаты к пенсии"</w:t>
      </w: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уполномоченного органа)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от 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субъекта персональных данных)</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адрес: 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телефон: 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адрес электронной почты: 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30" w:name="Par1099"/>
      <w:bookmarkEnd w:id="30"/>
      <w:r>
        <w:rPr>
          <w:rFonts w:ascii="Courier New" w:eastAsiaTheme="minorHAnsi" w:hAnsi="Courier New" w:cs="Courier New"/>
          <w:b w:val="0"/>
          <w:bCs w:val="0"/>
          <w:color w:val="auto"/>
          <w:sz w:val="20"/>
          <w:szCs w:val="20"/>
        </w:rPr>
        <w:t xml:space="preserve">                                 СОГЛАСИЕ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 обработку персональных данных лица,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не являющегося заявителем</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(Ф.И.О. субъекта персональных данных)</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 ______________ _________ года рождения, проживающий по адресу: 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паспорт: серия _____ номер __________, дата выдачи "___" _________ _____ г.</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выдан 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заявляю о согласии на обработку 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уполномоченного органа)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моих  персональных  данных,  включающих:  фамилию, имя, отчество, пол, дату</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рождения,  адрес  места жительства, контактные телефоны, реквизиты паспорта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  удостоверяющий  личность),  сведения  о  дате  выдачи указанного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документа         и         выдавшем         его         органе,        для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(цель обработки персональных данных)</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 процессе оказания 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(при наличии) заявителя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 государственную услугу)</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государственной   услуги,   я   предоставляю   право   ответственным  лицам</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уполномоченного органа)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осуществлять  обработку  моих  персональных  данных при проведении сверки с</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данными  различных  органов  государственной  власти,  иных государственных</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органов,   органов   местного  самоуправления,  а  также  юридических  лиц,</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независимо от их организационно-правовых форм и форм собственности.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Ознакомлен,  что  в любое время вправе обратиться с письменным заявлением 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прекращении действия настоящего согласия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____________________                 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w:t>
      </w: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4</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"Предоставление региональной социальной</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доплаты к пенсии"</w:t>
      </w: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jc w:val="center"/>
        <w:rPr>
          <w:rFonts w:ascii="Arial" w:hAnsi="Arial" w:cs="Arial"/>
          <w:sz w:val="20"/>
          <w:szCs w:val="20"/>
        </w:rPr>
      </w:pPr>
      <w:bookmarkStart w:id="31" w:name="Par1147"/>
      <w:bookmarkEnd w:id="31"/>
      <w:r>
        <w:rPr>
          <w:rFonts w:ascii="Arial" w:hAnsi="Arial" w:cs="Arial"/>
          <w:sz w:val="20"/>
          <w:szCs w:val="20"/>
        </w:rPr>
        <w:t>ФОРМА ЗАЯВЛЕНИЯ</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уполномоченного органа)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 возобновлении, восстановлении, продлении предоставления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региональной социальной доплаты к пенсии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 Фамилия 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Имя 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Отчество (при наличии) 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2. Принадлежность к гражданству 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3.   Сведения   о   месте   жительства  на  территории  автономного  округа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(заполняется  на основании записи в документе, удостоверяющем личность, или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ином   документе,   подтверждающем   постоянное   проживание  заявителя  на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территории автономного округа): 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(почтовый индекс, наименование района, города, иного населенного пункта,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улицы, номер дома, корпуса, квартиры)</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4.   Сведения  о  месте  пребывания  (заполняется  на  основании  записи  в</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документе, подтверждающем регистрацию по месту пребывания) 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(почтовый индекс, наименование района, города, иного населенного пункта,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улицы, номера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дома, корпуса, квартиры)</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5. Телефон, адрес электронной почты (при наличии):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Номер телефона: 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E-mail: 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6. Дата рождения заявителя 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7. Сведения о документе, удостоверяющем личность:</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наименование ________________________, серия и номер 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и когда выдан 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код подразделения _____________, место рождения 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8.  Страховой  номер  индивидуального лицевого счета застрахованного лица в</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системе  обязательного  пенсионного  страхования  Российской Федерации (при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наличии) 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9. Идентификационный номер налогоплательщика физического лица (при наличии)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10.    Сведения    о   законном   представителе   несовершеннолетнего   или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недееспособного лица: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(при наличии)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контактный телефон: 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адрес места жительства: 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сведения о документе, удостоверяющем личность: 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серия и номер, кем и когда выдан, место рождения)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сведения о документе, подтверждающем полномочия законного представителя: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номер документа, кем выдан и когда выдан;</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случае, если законным представителем является юридическое лицо,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дополнительно указываются банковские реквизиты юридического лица)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11.   Прошу   возобновить,   восстановить,  продлить  (нужное  подчеркнуть)</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предоставление региональной социальной доплаты  к пенсии в связи с (сделать</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отметку в соответствующем квадрате и указать нужное):</w:t>
      </w:r>
    </w:p>
    <w:p w:rsidR="00EF24CE" w:rsidRDefault="00EF24CE" w:rsidP="00EF24CE">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8334"/>
      </w:tblGrid>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334"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возобновлением, восстановлением, продлением (нужное подчеркнуть) выплаты пенсии;</w:t>
            </w:r>
          </w:p>
        </w:tc>
      </w:tr>
      <w:tr w:rsidR="00EF24CE">
        <w:tc>
          <w:tcPr>
            <w:tcW w:w="567" w:type="dxa"/>
            <w:tcBorders>
              <w:top w:val="single" w:sz="4" w:space="0" w:color="auto"/>
              <w:bottom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334" w:type="dxa"/>
          </w:tcPr>
          <w:p w:rsidR="00EF24CE" w:rsidRDefault="00EF24CE">
            <w:pPr>
              <w:autoSpaceDE w:val="0"/>
              <w:autoSpaceDN w:val="0"/>
              <w:adjustRightInd w:val="0"/>
              <w:spacing w:after="0" w:line="240" w:lineRule="auto"/>
              <w:jc w:val="both"/>
              <w:rPr>
                <w:rFonts w:ascii="Arial" w:hAnsi="Arial" w:cs="Arial"/>
                <w:sz w:val="20"/>
                <w:szCs w:val="20"/>
              </w:rPr>
            </w:pP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334"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окончанием выполнения работы и (или) иной деятельности, в период которой гражданин подлежит обязательному пенсионному страхованию в соответствии с Федеральным </w:t>
            </w:r>
            <w:hyperlink r:id="rId44" w:history="1">
              <w:r>
                <w:rPr>
                  <w:rFonts w:ascii="Arial" w:hAnsi="Arial" w:cs="Arial"/>
                  <w:color w:val="0000FF"/>
                  <w:sz w:val="20"/>
                  <w:szCs w:val="20"/>
                </w:rPr>
                <w:t>законом</w:t>
              </w:r>
            </w:hyperlink>
            <w:r>
              <w:rPr>
                <w:rFonts w:ascii="Arial" w:hAnsi="Arial" w:cs="Arial"/>
                <w:sz w:val="20"/>
                <w:szCs w:val="20"/>
              </w:rPr>
              <w:t xml:space="preserve"> от 15 декабря 2001 года N 167-ФЗ "Об обязательном пенсионном страховании в Российской Федерации";</w:t>
            </w:r>
          </w:p>
        </w:tc>
      </w:tr>
      <w:tr w:rsidR="00EF24CE">
        <w:tc>
          <w:tcPr>
            <w:tcW w:w="567" w:type="dxa"/>
            <w:tcBorders>
              <w:top w:val="single" w:sz="4" w:space="0" w:color="auto"/>
              <w:bottom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334" w:type="dxa"/>
          </w:tcPr>
          <w:p w:rsidR="00EF24CE" w:rsidRDefault="00EF24CE">
            <w:pPr>
              <w:autoSpaceDE w:val="0"/>
              <w:autoSpaceDN w:val="0"/>
              <w:adjustRightInd w:val="0"/>
              <w:spacing w:after="0" w:line="240" w:lineRule="auto"/>
              <w:jc w:val="both"/>
              <w:rPr>
                <w:rFonts w:ascii="Arial" w:hAnsi="Arial" w:cs="Arial"/>
                <w:sz w:val="20"/>
                <w:szCs w:val="20"/>
              </w:rPr>
            </w:pP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334"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недостижением общей суммы материального обеспечения пенсионера, которому установлена региональная социальная доплата к пенсии, величины прожиточного минимума пенсионера в автономном округе.</w:t>
            </w: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12. Сведения об уполномоченном представителе, лице, осуществляющем уход:</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(при наличии))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сведения  о  месте жительства (указываются на основании записи в документе,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удостоверяющем  личность, или ином документе, подтверждающем регистрацию по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месту жительства):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почтовый индекс _______________, район, город, иной населенный пункт 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улица ___________________, номер дома ________, корпус ___, квартира 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 удостоверяющий личность: _______________ серия ____ номер 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(вид документа)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выдачи _____________________ кем выдан 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 подтверждающий полномочия представителя: 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документа)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серия (при наличии) _______ номер ____________ дата выдачи 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выдан 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Я  согласен(а)  на осуществление обработки моих персональных данных при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проведении  сверки с данными различных органов государственной власти, иных</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государственных   органов,   органов   местного   самоуправления,  а  также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юридических  лиц,  независимо  от  их  организационно-правовых  форм и форм</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собственности.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Ознакомлен(а),  что  в  любое  время  вправе  обратиться  с  письменным</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заявлением о прекращении действия настоящего согласия.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___________________ 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уполномоченного представителя)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13.   Достоверность   представленных   сведений,   указанных  в  заявлении,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подтверждаю.  Об ответственности за недостоверность представленных сведений</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проинформирован.</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заявителя)</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1134"/>
        <w:gridCol w:w="1134"/>
        <w:gridCol w:w="1587"/>
        <w:gridCol w:w="2835"/>
      </w:tblGrid>
      <w:tr w:rsidR="00EF24CE">
        <w:tc>
          <w:tcPr>
            <w:tcW w:w="2381" w:type="dxa"/>
            <w:vMerge w:val="restart"/>
            <w:tcBorders>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r>
      <w:tr w:rsidR="00EF24CE">
        <w:tc>
          <w:tcPr>
            <w:tcW w:w="2381" w:type="dxa"/>
            <w:vMerge/>
            <w:tcBorders>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3855" w:type="dxa"/>
            <w:gridSpan w:val="3"/>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w:t>
            </w:r>
          </w:p>
        </w:tc>
        <w:tc>
          <w:tcPr>
            <w:tcW w:w="28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EF24CE">
        <w:tc>
          <w:tcPr>
            <w:tcW w:w="5443"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Данные, указанные в заявлении, соответствуют документу, удостоверяющему личность</w:t>
            </w:r>
          </w:p>
        </w:tc>
        <w:tc>
          <w:tcPr>
            <w:tcW w:w="36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Подпись должностного лица/работника</w:t>
            </w:r>
          </w:p>
        </w:tc>
      </w:tr>
      <w:tr w:rsidR="00EF24CE">
        <w:tc>
          <w:tcPr>
            <w:tcW w:w="5443"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36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EF24CE">
        <w:tc>
          <w:tcPr>
            <w:tcW w:w="9070"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К заявлению прилагаю следующие документы:</w:t>
            </w:r>
          </w:p>
        </w:tc>
      </w:tr>
      <w:tr w:rsidR="00EF24CE">
        <w:tc>
          <w:tcPr>
            <w:tcW w:w="9070"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Перечень</w:t>
            </w:r>
          </w:p>
        </w:tc>
      </w:tr>
      <w:tr w:rsidR="00EF24CE">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r>
      <w:tr w:rsidR="00EF24CE">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r>
      <w:tr w:rsidR="00EF24CE">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3.</w:t>
            </w:r>
          </w:p>
        </w:tc>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 и документы заявителя 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 инициалы)</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402"/>
        <w:gridCol w:w="2948"/>
        <w:gridCol w:w="2721"/>
      </w:tblGrid>
      <w:tr w:rsidR="00EF24CE">
        <w:tc>
          <w:tcPr>
            <w:tcW w:w="3402"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Регистрационный номер заявления</w:t>
            </w:r>
          </w:p>
        </w:tc>
        <w:tc>
          <w:tcPr>
            <w:tcW w:w="5669"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Принял</w:t>
            </w:r>
          </w:p>
        </w:tc>
      </w:tr>
      <w:tr w:rsidR="00EF24CE">
        <w:tc>
          <w:tcPr>
            <w:tcW w:w="3402"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приема заявления</w:t>
            </w: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 подпись должностного лица/работника</w:t>
            </w:r>
          </w:p>
        </w:tc>
      </w:tr>
      <w:tr w:rsidR="00EF24CE">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r>
    </w:tbl>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(линия отреза)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 и документы заявителя 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 инициалы)</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402"/>
        <w:gridCol w:w="2948"/>
        <w:gridCol w:w="2721"/>
      </w:tblGrid>
      <w:tr w:rsidR="00EF24CE">
        <w:tc>
          <w:tcPr>
            <w:tcW w:w="3402"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Регистрационный номер заявления</w:t>
            </w:r>
          </w:p>
        </w:tc>
        <w:tc>
          <w:tcPr>
            <w:tcW w:w="5669"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Принял</w:t>
            </w:r>
          </w:p>
        </w:tc>
      </w:tr>
      <w:tr w:rsidR="00EF24CE">
        <w:tc>
          <w:tcPr>
            <w:tcW w:w="3402"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приема заявления</w:t>
            </w: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 подпись должностного лица/работника</w:t>
            </w:r>
          </w:p>
        </w:tc>
      </w:tr>
      <w:tr w:rsidR="00EF24CE">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r>
    </w:tbl>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5</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"Предоставление региональной социальной</w:t>
      </w:r>
    </w:p>
    <w:p w:rsidR="00EF24CE" w:rsidRDefault="00EF24CE" w:rsidP="00EF24C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доплаты к пенсии"</w:t>
      </w:r>
    </w:p>
    <w:p w:rsidR="00EF24CE" w:rsidRDefault="00EF24CE" w:rsidP="00EF24CE">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EF24CE">
        <w:trPr>
          <w:jc w:val="center"/>
        </w:trPr>
        <w:tc>
          <w:tcPr>
            <w:tcW w:w="5000" w:type="pct"/>
            <w:tcBorders>
              <w:left w:val="single" w:sz="24" w:space="0" w:color="CED3F1"/>
              <w:right w:val="single" w:sz="24" w:space="0" w:color="F4F3F8"/>
            </w:tcBorders>
            <w:shd w:val="clear" w:color="auto" w:fill="F4F3F8"/>
          </w:tcPr>
          <w:p w:rsidR="00EF24CE" w:rsidRDefault="00EF24C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EF24CE" w:rsidRDefault="00EF24C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Нумерация пунктов в Форме заявления дана в соответствии с официальным текстом документа.</w:t>
            </w:r>
          </w:p>
        </w:tc>
      </w:tr>
    </w:tbl>
    <w:p w:rsidR="00EF24CE" w:rsidRDefault="00EF24CE" w:rsidP="00EF24CE">
      <w:pPr>
        <w:autoSpaceDE w:val="0"/>
        <w:autoSpaceDN w:val="0"/>
        <w:adjustRightInd w:val="0"/>
        <w:spacing w:before="260" w:after="0" w:line="240" w:lineRule="auto"/>
        <w:jc w:val="center"/>
        <w:rPr>
          <w:rFonts w:ascii="Arial" w:hAnsi="Arial" w:cs="Arial"/>
          <w:sz w:val="20"/>
          <w:szCs w:val="20"/>
        </w:rPr>
      </w:pPr>
      <w:bookmarkStart w:id="32" w:name="Par1322"/>
      <w:bookmarkEnd w:id="32"/>
      <w:r>
        <w:rPr>
          <w:rFonts w:ascii="Arial" w:hAnsi="Arial" w:cs="Arial"/>
          <w:sz w:val="20"/>
          <w:szCs w:val="20"/>
        </w:rPr>
        <w:t>ФОРМА ЗАЯВЛЕНИЯ</w:t>
      </w:r>
    </w:p>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уполномоченного органа)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ЗАЯВЛЕНИЕ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об изменении персональных данных, сведений,</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 учетом которых предоставляется государственная услуга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(при наличии))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 Сведения о принадлежности к гражданству (нужное подчеркнуть):</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гражданин   Российской   Федерации,   иностранный   гражданин,   лицо   без</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гражданства.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2.   Сведения  о  месте  жительства  (указываются  на  основании  записи  в</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документе,  удостоверяющем  личность,  или  ином  документе, подтверждающем</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регистрацию по месту жительства):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почтовый индекс _______________, район, город, иной населенный пункт 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улица ___________________, номер дома ________, корпус ____, квартира 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3.   Сведения  о  месте  пребывания  (указываются  на  основании  записи  в</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документе, подтверждающем регистрацию по месту пребывания):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почтовый индекс _____________, район, город, иной населенный пункт 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улица ___________________, номер дома _________, корпус ____, квартира 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4. Контактный телефон: 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адрес электронной почты (при наличии): 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5. Сведения о заявителе:</w:t>
      </w:r>
    </w:p>
    <w:p w:rsidR="00EF24CE" w:rsidRDefault="00EF24CE" w:rsidP="00EF24CE">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9"/>
        <w:gridCol w:w="1871"/>
        <w:gridCol w:w="1985"/>
        <w:gridCol w:w="1871"/>
      </w:tblGrid>
      <w:tr w:rsidR="00EF24CE">
        <w:tc>
          <w:tcPr>
            <w:tcW w:w="3119"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Наименование документа, удостоверяющего личность</w:t>
            </w:r>
          </w:p>
        </w:tc>
        <w:tc>
          <w:tcPr>
            <w:tcW w:w="187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Дата выдачи</w:t>
            </w:r>
          </w:p>
        </w:tc>
        <w:tc>
          <w:tcPr>
            <w:tcW w:w="187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r>
      <w:tr w:rsidR="00EF24CE">
        <w:tc>
          <w:tcPr>
            <w:tcW w:w="3119"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Серия и номер</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документа</w:t>
            </w:r>
          </w:p>
        </w:tc>
        <w:tc>
          <w:tcPr>
            <w:tcW w:w="187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Дата рождения</w:t>
            </w:r>
          </w:p>
        </w:tc>
        <w:tc>
          <w:tcPr>
            <w:tcW w:w="187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r>
      <w:tr w:rsidR="00EF24CE">
        <w:tc>
          <w:tcPr>
            <w:tcW w:w="3119"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Кем выдан</w:t>
            </w:r>
          </w:p>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Код подразделения</w:t>
            </w:r>
          </w:p>
        </w:tc>
        <w:tc>
          <w:tcPr>
            <w:tcW w:w="187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Место рождения</w:t>
            </w:r>
          </w:p>
        </w:tc>
        <w:tc>
          <w:tcPr>
            <w:tcW w:w="187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7.    Сведения    о    законном   представителе   несовершеннолетнего   или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недееспособного лица: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(при наличии))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контактный телефон: 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адрес места жительства: 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сведения о документе, удостоверяющем личность: 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серия и номер, кем и когда выдан, место рождения)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сведения о документе, подтверждающем полномочия законного представителя: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номер документа, кем выдан и когда выдан;</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 случае, если законным представителем является юридическое лицо,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дополнительно указываются банковские реквизиты юридического лица)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8.  В  соответствии  с представленными документами прошу изменить: (сделать</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отметку в соответствующем квадрате и указать нужное):</w:t>
      </w:r>
    </w:p>
    <w:p w:rsidR="00EF24CE" w:rsidRDefault="00EF24CE" w:rsidP="00EF24CE">
      <w:pPr>
        <w:autoSpaceDE w:val="0"/>
        <w:autoSpaceDN w:val="0"/>
        <w:adjustRightInd w:val="0"/>
        <w:spacing w:after="0" w:line="240" w:lineRule="auto"/>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8446"/>
      </w:tblGrid>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данные документа, удостоверяющего личность заявителя;</w:t>
            </w:r>
          </w:p>
        </w:tc>
      </w:tr>
      <w:tr w:rsidR="00EF24CE">
        <w:tc>
          <w:tcPr>
            <w:tcW w:w="567" w:type="dxa"/>
            <w:tcBorders>
              <w:top w:val="single" w:sz="4" w:space="0" w:color="auto"/>
              <w:bottom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Pr>
          <w:p w:rsidR="00EF24CE" w:rsidRDefault="00EF24CE">
            <w:pPr>
              <w:autoSpaceDE w:val="0"/>
              <w:autoSpaceDN w:val="0"/>
              <w:adjustRightInd w:val="0"/>
              <w:spacing w:after="0" w:line="240" w:lineRule="auto"/>
              <w:jc w:val="both"/>
              <w:rPr>
                <w:rFonts w:ascii="Arial" w:hAnsi="Arial" w:cs="Arial"/>
                <w:sz w:val="20"/>
                <w:szCs w:val="20"/>
              </w:rPr>
            </w:pP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фамилию, имя, отчество заявителя;</w:t>
            </w:r>
          </w:p>
        </w:tc>
      </w:tr>
      <w:tr w:rsidR="00EF24CE">
        <w:tc>
          <w:tcPr>
            <w:tcW w:w="567" w:type="dxa"/>
            <w:tcBorders>
              <w:top w:val="single" w:sz="4" w:space="0" w:color="auto"/>
              <w:bottom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Pr>
          <w:p w:rsidR="00EF24CE" w:rsidRDefault="00EF24CE">
            <w:pPr>
              <w:autoSpaceDE w:val="0"/>
              <w:autoSpaceDN w:val="0"/>
              <w:adjustRightInd w:val="0"/>
              <w:spacing w:after="0" w:line="240" w:lineRule="auto"/>
              <w:jc w:val="both"/>
              <w:rPr>
                <w:rFonts w:ascii="Arial" w:hAnsi="Arial" w:cs="Arial"/>
                <w:sz w:val="20"/>
                <w:szCs w:val="20"/>
              </w:rPr>
            </w:pP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дату рождения заявителя;</w:t>
            </w:r>
          </w:p>
        </w:tc>
      </w:tr>
      <w:tr w:rsidR="00EF24CE">
        <w:tc>
          <w:tcPr>
            <w:tcW w:w="567" w:type="dxa"/>
            <w:tcBorders>
              <w:top w:val="single" w:sz="4" w:space="0" w:color="auto"/>
              <w:bottom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Pr>
          <w:p w:rsidR="00EF24CE" w:rsidRDefault="00EF24CE">
            <w:pPr>
              <w:autoSpaceDE w:val="0"/>
              <w:autoSpaceDN w:val="0"/>
              <w:adjustRightInd w:val="0"/>
              <w:spacing w:after="0" w:line="240" w:lineRule="auto"/>
              <w:jc w:val="both"/>
              <w:rPr>
                <w:rFonts w:ascii="Arial" w:hAnsi="Arial" w:cs="Arial"/>
                <w:sz w:val="20"/>
                <w:szCs w:val="20"/>
              </w:rPr>
            </w:pP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адрес места жительства, места пребывания заявителя;</w:t>
            </w:r>
          </w:p>
        </w:tc>
      </w:tr>
      <w:tr w:rsidR="00EF24CE">
        <w:tc>
          <w:tcPr>
            <w:tcW w:w="567" w:type="dxa"/>
            <w:tcBorders>
              <w:top w:val="single" w:sz="4" w:space="0" w:color="auto"/>
              <w:bottom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Pr>
          <w:p w:rsidR="00EF24CE" w:rsidRDefault="00EF24CE">
            <w:pPr>
              <w:autoSpaceDE w:val="0"/>
              <w:autoSpaceDN w:val="0"/>
              <w:adjustRightInd w:val="0"/>
              <w:spacing w:after="0" w:line="240" w:lineRule="auto"/>
              <w:jc w:val="both"/>
              <w:rPr>
                <w:rFonts w:ascii="Arial" w:hAnsi="Arial" w:cs="Arial"/>
                <w:sz w:val="20"/>
                <w:szCs w:val="20"/>
              </w:rPr>
            </w:pP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фамилию, имя, отчество законного представителя;</w:t>
            </w:r>
          </w:p>
        </w:tc>
      </w:tr>
      <w:tr w:rsidR="00EF24CE">
        <w:tc>
          <w:tcPr>
            <w:tcW w:w="567" w:type="dxa"/>
            <w:tcBorders>
              <w:top w:val="single" w:sz="4" w:space="0" w:color="auto"/>
              <w:bottom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Pr>
          <w:p w:rsidR="00EF24CE" w:rsidRDefault="00EF24CE">
            <w:pPr>
              <w:autoSpaceDE w:val="0"/>
              <w:autoSpaceDN w:val="0"/>
              <w:adjustRightInd w:val="0"/>
              <w:spacing w:after="0" w:line="240" w:lineRule="auto"/>
              <w:jc w:val="both"/>
              <w:rPr>
                <w:rFonts w:ascii="Arial" w:hAnsi="Arial" w:cs="Arial"/>
                <w:sz w:val="20"/>
                <w:szCs w:val="20"/>
              </w:rPr>
            </w:pP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данные документа, удостоверяющего личность законного представителя;</w:t>
            </w:r>
          </w:p>
        </w:tc>
      </w:tr>
      <w:tr w:rsidR="00EF24CE">
        <w:tc>
          <w:tcPr>
            <w:tcW w:w="567" w:type="dxa"/>
            <w:tcBorders>
              <w:top w:val="single" w:sz="4" w:space="0" w:color="auto"/>
              <w:bottom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Pr>
          <w:p w:rsidR="00EF24CE" w:rsidRDefault="00EF24CE">
            <w:pPr>
              <w:autoSpaceDE w:val="0"/>
              <w:autoSpaceDN w:val="0"/>
              <w:adjustRightInd w:val="0"/>
              <w:spacing w:after="0" w:line="240" w:lineRule="auto"/>
              <w:jc w:val="both"/>
              <w:rPr>
                <w:rFonts w:ascii="Arial" w:hAnsi="Arial" w:cs="Arial"/>
                <w:sz w:val="20"/>
                <w:szCs w:val="20"/>
              </w:rPr>
            </w:pP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адрес места жительства, места пребывания законного представителя (нужное подчеркнуть);</w:t>
            </w:r>
          </w:p>
        </w:tc>
      </w:tr>
      <w:tr w:rsidR="00EF24CE">
        <w:tc>
          <w:tcPr>
            <w:tcW w:w="567" w:type="dxa"/>
            <w:tcBorders>
              <w:top w:val="single" w:sz="4" w:space="0" w:color="auto"/>
              <w:bottom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Pr>
          <w:p w:rsidR="00EF24CE" w:rsidRDefault="00EF24CE">
            <w:pPr>
              <w:autoSpaceDE w:val="0"/>
              <w:autoSpaceDN w:val="0"/>
              <w:adjustRightInd w:val="0"/>
              <w:spacing w:after="0" w:line="240" w:lineRule="auto"/>
              <w:jc w:val="both"/>
              <w:rPr>
                <w:rFonts w:ascii="Arial" w:hAnsi="Arial" w:cs="Arial"/>
                <w:sz w:val="20"/>
                <w:szCs w:val="20"/>
              </w:rPr>
            </w:pPr>
          </w:p>
        </w:tc>
      </w:tr>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8446" w:type="dxa"/>
            <w:tcBorders>
              <w:lef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реквизиты организации для перечисления денежных средств (указать нужное):</w:t>
            </w:r>
          </w:p>
        </w:tc>
      </w:tr>
    </w:tbl>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организацию федеральной почтовой связи 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организации федеральной почтовой связи)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кредитную организацию 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кредитной организации, расположенной на территории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муниципального образования в автономном округе)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сведения о реквизитах кредитной организации: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БИК ____________________ ИНН ___________________ КПП 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(присвоенные при постановке банка на учет в налоговом органе по месту</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нахождения организации)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номер счета заявителя ____________________________________________________.</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871"/>
        <w:gridCol w:w="6463"/>
      </w:tblGrid>
      <w:tr w:rsidR="00EF24CE">
        <w:tc>
          <w:tcPr>
            <w:tcW w:w="56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1871" w:type="dxa"/>
            <w:tcBorders>
              <w:lef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другие данные</w:t>
            </w:r>
          </w:p>
        </w:tc>
        <w:tc>
          <w:tcPr>
            <w:tcW w:w="6463" w:type="dxa"/>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_______________________________________________</w:t>
            </w:r>
          </w:p>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(указать, какие данные подлежат изменению)</w:t>
            </w:r>
          </w:p>
        </w:tc>
      </w:tr>
    </w:tbl>
    <w:p w:rsidR="00EF24CE" w:rsidRDefault="00EF24CE" w:rsidP="00EF24CE">
      <w:pPr>
        <w:autoSpaceDE w:val="0"/>
        <w:autoSpaceDN w:val="0"/>
        <w:adjustRightInd w:val="0"/>
        <w:spacing w:after="0" w:line="240" w:lineRule="auto"/>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9. Сведения об уполномоченном представителе, лице, осуществляющем уход:</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имя, отчество (при наличии))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сведения  о  месте жительства (указываются на основании записи в документе,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удостоверяющем  личность, или ином документе, подтверждающем регистрацию по</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месту жительства):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почтовый индекс _________________, район, город, иной населенный пункт 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улица ____________________, номер дома ______, корпус ____, квартира 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 удостоверяющий личность: _______________ серия ____ номер 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(вид документа)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выдачи _____________________ кем выдан 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документ, подтверждающий полномочия представителя: 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документа)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серия (при наличии) ________ номер _____________ дата выдачи 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кем выдан _________________________________________________________________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Я  согласен(а)  на осуществление обработки моих персональных данных при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проведении  сверки с данными различных органов государственной власти, иных</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государственных   органов,   органов   местного   самоуправления,  а  также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юридических  лиц,  независимо  от  их  организационно-правовых  форм и форм</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собственности.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Ознакомлен(а),  что  в  любое  время  вправе  обратиться  с  письменным</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заявлением о прекращении действия настоящего согласия.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Дата ___________________ __________________________________________________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уполномоченного представителя)</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10.   Достоверность   представленных   сведений,   указанных  в  заявлении,</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подтверждаю.  Об ответственности за недостоверность представленных сведений</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проинформирован.</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 заявителя)</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1134"/>
        <w:gridCol w:w="1134"/>
        <w:gridCol w:w="1587"/>
        <w:gridCol w:w="2835"/>
      </w:tblGrid>
      <w:tr w:rsidR="00EF24CE">
        <w:tc>
          <w:tcPr>
            <w:tcW w:w="2381" w:type="dxa"/>
            <w:vMerge w:val="restart"/>
            <w:tcBorders>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1587"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p>
        </w:tc>
      </w:tr>
      <w:tr w:rsidR="00EF24CE">
        <w:tc>
          <w:tcPr>
            <w:tcW w:w="2381" w:type="dxa"/>
            <w:vMerge/>
            <w:tcBorders>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3855" w:type="dxa"/>
            <w:gridSpan w:val="3"/>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w:t>
            </w:r>
          </w:p>
        </w:tc>
        <w:tc>
          <w:tcPr>
            <w:tcW w:w="28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EF24CE">
        <w:tc>
          <w:tcPr>
            <w:tcW w:w="5443"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Данные, указанные в заявлении, соответствуют документу, удостоверяющему личность</w:t>
            </w:r>
          </w:p>
        </w:tc>
        <w:tc>
          <w:tcPr>
            <w:tcW w:w="36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Подпись должностного лица/работника</w:t>
            </w:r>
          </w:p>
        </w:tc>
      </w:tr>
      <w:tr w:rsidR="00EF24CE">
        <w:tc>
          <w:tcPr>
            <w:tcW w:w="5443"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362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EF24CE">
        <w:tc>
          <w:tcPr>
            <w:tcW w:w="9070"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К заявлению прилагаю следующие документы:</w:t>
            </w:r>
          </w:p>
        </w:tc>
      </w:tr>
      <w:tr w:rsidR="00EF24CE">
        <w:tc>
          <w:tcPr>
            <w:tcW w:w="9070"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Перечень</w:t>
            </w:r>
          </w:p>
        </w:tc>
      </w:tr>
      <w:tr w:rsidR="00EF24CE">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1.</w:t>
            </w:r>
          </w:p>
        </w:tc>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4.</w:t>
            </w:r>
          </w:p>
        </w:tc>
      </w:tr>
      <w:tr w:rsidR="00EF24CE">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5.</w:t>
            </w:r>
          </w:p>
        </w:tc>
      </w:tr>
      <w:tr w:rsidR="00EF24CE">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4535"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rPr>
                <w:rFonts w:ascii="Arial" w:hAnsi="Arial" w:cs="Arial"/>
                <w:sz w:val="20"/>
                <w:szCs w:val="20"/>
              </w:rPr>
            </w:pPr>
            <w:r>
              <w:rPr>
                <w:rFonts w:ascii="Arial" w:hAnsi="Arial" w:cs="Arial"/>
                <w:sz w:val="20"/>
                <w:szCs w:val="20"/>
              </w:rPr>
              <w:t>6.</w:t>
            </w: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 и документы заявителя 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 инициалы)</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402"/>
        <w:gridCol w:w="2948"/>
        <w:gridCol w:w="2721"/>
      </w:tblGrid>
      <w:tr w:rsidR="00EF24CE">
        <w:tc>
          <w:tcPr>
            <w:tcW w:w="3402"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Регистрационный номер заявления</w:t>
            </w:r>
          </w:p>
        </w:tc>
        <w:tc>
          <w:tcPr>
            <w:tcW w:w="5669"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Принял</w:t>
            </w:r>
          </w:p>
        </w:tc>
      </w:tr>
      <w:tr w:rsidR="00EF24CE">
        <w:tc>
          <w:tcPr>
            <w:tcW w:w="3402"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приема заявления</w:t>
            </w: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 подпись должностного лица/работника</w:t>
            </w:r>
          </w:p>
        </w:tc>
      </w:tr>
      <w:tr w:rsidR="00EF24CE">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r>
    </w:tbl>
    <w:p w:rsidR="00EF24CE" w:rsidRDefault="00EF24CE" w:rsidP="00EF24CE">
      <w:pPr>
        <w:autoSpaceDE w:val="0"/>
        <w:autoSpaceDN w:val="0"/>
        <w:adjustRightInd w:val="0"/>
        <w:spacing w:after="0" w:line="240" w:lineRule="auto"/>
        <w:jc w:val="center"/>
        <w:rPr>
          <w:rFonts w:ascii="Arial" w:hAnsi="Arial" w:cs="Arial"/>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(линия отреза)</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Расписка-уведомление</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Заявление и документы заявителя ___________________________________________</w:t>
      </w:r>
    </w:p>
    <w:p w:rsidR="00EF24CE" w:rsidRDefault="00EF24CE" w:rsidP="00EF24C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 инициалы)</w:t>
      </w: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402"/>
        <w:gridCol w:w="2948"/>
        <w:gridCol w:w="2721"/>
      </w:tblGrid>
      <w:tr w:rsidR="00EF24CE">
        <w:tc>
          <w:tcPr>
            <w:tcW w:w="3402" w:type="dxa"/>
            <w:vMerge w:val="restart"/>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Регистрационный номер </w:t>
            </w:r>
            <w:r>
              <w:rPr>
                <w:rFonts w:ascii="Arial" w:hAnsi="Arial" w:cs="Arial"/>
                <w:sz w:val="20"/>
                <w:szCs w:val="20"/>
              </w:rPr>
              <w:lastRenderedPageBreak/>
              <w:t>заявления</w:t>
            </w:r>
          </w:p>
        </w:tc>
        <w:tc>
          <w:tcPr>
            <w:tcW w:w="5669" w:type="dxa"/>
            <w:gridSpan w:val="2"/>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Принял</w:t>
            </w:r>
          </w:p>
        </w:tc>
      </w:tr>
      <w:tr w:rsidR="00EF24CE">
        <w:tc>
          <w:tcPr>
            <w:tcW w:w="3402" w:type="dxa"/>
            <w:vMerge/>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ind w:firstLine="540"/>
              <w:jc w:val="both"/>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приема заявления</w:t>
            </w: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 подпись должностного лица/работника</w:t>
            </w:r>
          </w:p>
        </w:tc>
      </w:tr>
      <w:tr w:rsidR="00EF24CE">
        <w:tc>
          <w:tcPr>
            <w:tcW w:w="3402"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2948"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EF24CE" w:rsidRDefault="00EF24CE">
            <w:pPr>
              <w:autoSpaceDE w:val="0"/>
              <w:autoSpaceDN w:val="0"/>
              <w:adjustRightInd w:val="0"/>
              <w:spacing w:after="0" w:line="240" w:lineRule="auto"/>
              <w:jc w:val="both"/>
              <w:rPr>
                <w:rFonts w:ascii="Arial" w:hAnsi="Arial" w:cs="Arial"/>
                <w:sz w:val="20"/>
                <w:szCs w:val="20"/>
              </w:rPr>
            </w:pPr>
          </w:p>
        </w:tc>
      </w:tr>
    </w:tbl>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autoSpaceDE w:val="0"/>
        <w:autoSpaceDN w:val="0"/>
        <w:adjustRightInd w:val="0"/>
        <w:spacing w:after="0" w:line="240" w:lineRule="auto"/>
        <w:ind w:firstLine="540"/>
        <w:jc w:val="both"/>
        <w:rPr>
          <w:rFonts w:ascii="Arial" w:hAnsi="Arial" w:cs="Arial"/>
          <w:sz w:val="20"/>
          <w:szCs w:val="20"/>
        </w:rPr>
      </w:pPr>
    </w:p>
    <w:p w:rsidR="00EF24CE" w:rsidRDefault="00EF24CE" w:rsidP="00EF24CE">
      <w:pPr>
        <w:pBdr>
          <w:top w:val="single" w:sz="6" w:space="0" w:color="auto"/>
        </w:pBdr>
        <w:autoSpaceDE w:val="0"/>
        <w:autoSpaceDN w:val="0"/>
        <w:adjustRightInd w:val="0"/>
        <w:spacing w:before="100" w:after="100" w:line="240" w:lineRule="auto"/>
        <w:jc w:val="both"/>
        <w:rPr>
          <w:rFonts w:ascii="Arial" w:hAnsi="Arial" w:cs="Arial"/>
          <w:sz w:val="2"/>
          <w:szCs w:val="2"/>
        </w:rPr>
      </w:pPr>
    </w:p>
    <w:p w:rsidR="00847C3B" w:rsidRDefault="00847C3B">
      <w:bookmarkStart w:id="33" w:name="_GoBack"/>
      <w:bookmarkEnd w:id="33"/>
    </w:p>
    <w:sectPr w:rsidR="00847C3B" w:rsidSect="00383EE5">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BB1"/>
    <w:rsid w:val="00847C3B"/>
    <w:rsid w:val="00975BB1"/>
    <w:rsid w:val="00EF2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4ACCFDDC987126F148FAEEA3927DB327710C1F57EF72AADF3814D8AFF1A5CB083879356A1DDD5BD0568B7A045E980941763A314F9D24E75g3A8N" TargetMode="External"/><Relationship Id="rId18" Type="http://schemas.openxmlformats.org/officeDocument/2006/relationships/hyperlink" Target="consultantplus://offline/ref=94ACCFDDC987126F148FAEFC3A4B8C3F72199EFD79F628F9ABD24BDDA04A5AE5C3C79503E299D9B90563E7F804B7D9C75428AE13E0CE4E712FAF26DCgFA7N" TargetMode="External"/><Relationship Id="rId26" Type="http://schemas.openxmlformats.org/officeDocument/2006/relationships/hyperlink" Target="consultantplus://offline/ref=94ACCFDDC987126F148FAEEA3927DB327710C3F87FFF2AADF3814D8AFF1A5CB09187CB5AA3DACAB8007DE1F100gBA5N" TargetMode="External"/><Relationship Id="rId39" Type="http://schemas.openxmlformats.org/officeDocument/2006/relationships/hyperlink" Target="consultantplus://offline/ref=94ACCFDDC987126F148FAEEA3927DB327710C1F57AF52AADF3814D8AFF1A5CB083879355A8DDDFEC5427B6FC03BB93961563A111E6gDA9N" TargetMode="External"/><Relationship Id="rId21" Type="http://schemas.openxmlformats.org/officeDocument/2006/relationships/hyperlink" Target="consultantplus://offline/ref=94ACCFDDC987126F148FAEEA3927DB327710C1F57AF52AADF3814D8AFF1A5CB083879356AA8985FC506EE1F61FBC8888127DA2g1A8N" TargetMode="External"/><Relationship Id="rId34" Type="http://schemas.openxmlformats.org/officeDocument/2006/relationships/hyperlink" Target="consultantplus://offline/ref=94ACCFDDC987126F148FAEFC3A4B8C3F72199EFD79F620FDAED64BDDA04A5AE5C3C79503E299D9B90563E3F000B7D9C75428AE13E0CE4E712FAF26DCgFA7N" TargetMode="External"/><Relationship Id="rId42" Type="http://schemas.openxmlformats.org/officeDocument/2006/relationships/hyperlink" Target="consultantplus://offline/ref=94ACCFDDC987126F148FAEFC3A4B8C3F72199EFD79F628FAAFD24BDDA04A5AE5C3C79503E299D9B90563E7F503B7D9C75428AE13E0CE4E712FAF26DCgFA7N" TargetMode="External"/><Relationship Id="rId7" Type="http://schemas.openxmlformats.org/officeDocument/2006/relationships/hyperlink" Target="consultantplus://offline/ref=94ACCFDDC987126F148FAEEA3927DB327710C1F57AF52AADF3814D8AFF1A5CB083879356A1DDD4B10168B7A045E980941763A314F9D24E75g3A8N" TargetMode="External"/><Relationship Id="rId2" Type="http://schemas.microsoft.com/office/2007/relationships/stylesWithEffects" Target="stylesWithEffects.xml"/><Relationship Id="rId16" Type="http://schemas.openxmlformats.org/officeDocument/2006/relationships/hyperlink" Target="consultantplus://offline/ref=94ACCFDDC987126F148FAEFC3A4B8C3F72199EFD79F626FBAFDC4BDDA04A5AE5C3C79503E299D9B90563E5F403B7D9C75428AE13E0CE4E712FAF26DCgFA7N" TargetMode="External"/><Relationship Id="rId29" Type="http://schemas.openxmlformats.org/officeDocument/2006/relationships/hyperlink" Target="consultantplus://offline/ref=94ACCFDDC987126F148FAEEA3927DB327713C6F871FE2AADF3814D8AFF1A5CB083879356A1DDD4B90568B7A045E980941763A314F9D24E75g3A8N" TargetMode="External"/><Relationship Id="rId1" Type="http://schemas.openxmlformats.org/officeDocument/2006/relationships/styles" Target="styles.xml"/><Relationship Id="rId6" Type="http://schemas.openxmlformats.org/officeDocument/2006/relationships/hyperlink" Target="consultantplus://offline/ref=94ACCFDDC987126F148FAEEA3927DB327710C1F57AF52AADF3814D8AFF1A5CB083879356A1DDD4B10168B7A045E980941763A314F9D24E75g3A8N" TargetMode="External"/><Relationship Id="rId11" Type="http://schemas.openxmlformats.org/officeDocument/2006/relationships/hyperlink" Target="consultantplus://offline/ref=94ACCFDDC987126F148FAEEA3927DB327713C4F87AF72AADF3814D8AFF1A5CB09187CB5AA3DACAB8007DE1F100gBA5N" TargetMode="External"/><Relationship Id="rId24" Type="http://schemas.openxmlformats.org/officeDocument/2006/relationships/hyperlink" Target="consultantplus://offline/ref=94ACCFDDC987126F148FAEEA3927DB327712C8F279F42AADF3814D8AFF1A5CB09187CB5AA3DACAB8007DE1F100gBA5N" TargetMode="External"/><Relationship Id="rId32" Type="http://schemas.openxmlformats.org/officeDocument/2006/relationships/hyperlink" Target="consultantplus://offline/ref=94ACCFDDC987126F148FB0F12C27DB32751AC3F471F12AADF3814D8AFF1A5CB083879356A1DDD4BB0D68B7A045E980941763A314F9D24E75g3A8N" TargetMode="External"/><Relationship Id="rId37" Type="http://schemas.openxmlformats.org/officeDocument/2006/relationships/hyperlink" Target="consultantplus://offline/ref=94ACCFDDC987126F148FAEEA3927DB327713C8F77CF42AADF3814D8AFF1A5CB083879356A1DDD4B90468B7A045E980941763A314F9D24E75g3A8N" TargetMode="External"/><Relationship Id="rId40" Type="http://schemas.openxmlformats.org/officeDocument/2006/relationships/hyperlink" Target="consultantplus://offline/ref=94ACCFDDC987126F148FAEEA3927DB327710C1F57AF52AADF3814D8AFF1A5CB083879356A1DDD7BD0168B7A045E980941763A314F9D24E75g3A8N" TargetMode="External"/><Relationship Id="rId45"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94ACCFDDC987126F148FAEFC3A4B8C3F72199EFD79F626FBA8D34BDDA04A5AE5C3C79503E299D9B90563E2F900B7D9C75428AE13E0CE4E712FAF26DCgFA7N" TargetMode="External"/><Relationship Id="rId23" Type="http://schemas.openxmlformats.org/officeDocument/2006/relationships/hyperlink" Target="consultantplus://offline/ref=94ACCFDDC987126F148FAEEA3927DB327713C9F778F72AADF3814D8AFF1A5CB09187CB5AA3DACAB8007DE1F100gBA5N" TargetMode="External"/><Relationship Id="rId28" Type="http://schemas.openxmlformats.org/officeDocument/2006/relationships/hyperlink" Target="consultantplus://offline/ref=94ACCFDDC987126F148FAEEA3927DB327712C4F17FF62AADF3814D8AFF1A5CB09187CB5AA3DACAB8007DE1F100gBA5N" TargetMode="External"/><Relationship Id="rId36" Type="http://schemas.openxmlformats.org/officeDocument/2006/relationships/hyperlink" Target="consultantplus://offline/ref=94ACCFDDC987126F148FAEEA3927DB327713C9F778F72AADF3814D8AFF1A5CB09187CB5AA3DACAB8007DE1F100gBA5N" TargetMode="External"/><Relationship Id="rId10" Type="http://schemas.openxmlformats.org/officeDocument/2006/relationships/hyperlink" Target="consultantplus://offline/ref=94ACCFDDC987126F148FAEEA3927DB327710C1F57EF72AADF3814D8AFF1A5CB083879356A3DEDFEC5427B6FC03BB93961563A111E6gDA9N" TargetMode="External"/><Relationship Id="rId19" Type="http://schemas.openxmlformats.org/officeDocument/2006/relationships/hyperlink" Target="consultantplus://offline/ref=94ACCFDDC987126F148FAEEA3927DB327712C4F17FF62AADF3814D8AFF1A5CB09187CB5AA3DACAB8007DE1F100gBA5N" TargetMode="External"/><Relationship Id="rId31" Type="http://schemas.openxmlformats.org/officeDocument/2006/relationships/hyperlink" Target="consultantplus://offline/ref=94ACCFDDC987126F148FB0F12C27DB32751AC3F471F12AADF3814D8AFF1A5CB083879356A1DDD4B90768B7A045E980941763A314F9D24E75g3A8N" TargetMode="External"/><Relationship Id="rId44" Type="http://schemas.openxmlformats.org/officeDocument/2006/relationships/hyperlink" Target="consultantplus://offline/ref=94ACCFDDC987126F148FAEEA3927DB327712C4F17FF62AADF3814D8AFF1A5CB09187CB5AA3DACAB8007DE1F100gBA5N" TargetMode="External"/><Relationship Id="rId4" Type="http://schemas.openxmlformats.org/officeDocument/2006/relationships/webSettings" Target="webSettings.xml"/><Relationship Id="rId9" Type="http://schemas.openxmlformats.org/officeDocument/2006/relationships/hyperlink" Target="consultantplus://offline/ref=94ACCFDDC987126F148FAEEA3927DB327710C1F57EF72AADF3814D8AFF1A5CB083879356A0D5DFEC5427B6FC03BB93961563A111E6gDA9N" TargetMode="External"/><Relationship Id="rId14" Type="http://schemas.openxmlformats.org/officeDocument/2006/relationships/hyperlink" Target="consultantplus://offline/ref=94ACCFDDC987126F148FAEEA3927DB327710C1F57AF52AADF3814D8AFF1A5CB083879356A1DDD4B10168B7A045E980941763A314F9D24E75g3A8N" TargetMode="External"/><Relationship Id="rId22" Type="http://schemas.openxmlformats.org/officeDocument/2006/relationships/hyperlink" Target="consultantplus://offline/ref=94ACCFDDC987126F148FAEEA3927DB327710C1F57AF52AADF3814D8AFF1A5CB083879353AA8985FC506EE1F61FBC8888127DA2g1A8N" TargetMode="External"/><Relationship Id="rId27" Type="http://schemas.openxmlformats.org/officeDocument/2006/relationships/hyperlink" Target="consultantplus://offline/ref=94ACCFDDC987126F148FAEEA3927DB327710C1F57AF52AADF3814D8AFF1A5CB083879353A2D680E94136EEF306A28D930E7FA310gEAEN" TargetMode="External"/><Relationship Id="rId30" Type="http://schemas.openxmlformats.org/officeDocument/2006/relationships/hyperlink" Target="consultantplus://offline/ref=94ACCFDDC987126F148FAEEA3927DB327612C3F378F62AADF3814D8AFF1A5CB083879356A1DDD4B90068B7A045E980941763A314F9D24E75g3A8N" TargetMode="External"/><Relationship Id="rId35" Type="http://schemas.openxmlformats.org/officeDocument/2006/relationships/hyperlink" Target="consultantplus://offline/ref=94ACCFDDC987126F148FAEEA3927DB327710C3F87FFF2AADF3814D8AFF1A5CB09187CB5AA3DACAB8007DE1F100gBA5N" TargetMode="External"/><Relationship Id="rId43" Type="http://schemas.openxmlformats.org/officeDocument/2006/relationships/hyperlink" Target="consultantplus://offline/ref=94ACCFDDC987126F148FAEEA3927DB327710C1F57AF52AADF3814D8AFF1A5CB083879355A2D9DFEC5427B6FC03BB93961563A111E6gDA9N" TargetMode="External"/><Relationship Id="rId8" Type="http://schemas.openxmlformats.org/officeDocument/2006/relationships/hyperlink" Target="consultantplus://offline/ref=94ACCFDDC987126F148FAEEA3927DB327712C4F17FF62AADF3814D8AFF1A5CB09187CB5AA3DACAB8007DE1F100gBA5N" TargetMode="External"/><Relationship Id="rId3" Type="http://schemas.openxmlformats.org/officeDocument/2006/relationships/settings" Target="settings.xml"/><Relationship Id="rId12" Type="http://schemas.openxmlformats.org/officeDocument/2006/relationships/hyperlink" Target="consultantplus://offline/ref=94ACCFDDC987126F148FAEEA3927DB32761AC7F573A17DAFA2D4438FF74A06A095CE9C50BFDDD1A60763E2gFA8N" TargetMode="External"/><Relationship Id="rId17" Type="http://schemas.openxmlformats.org/officeDocument/2006/relationships/hyperlink" Target="consultantplus://offline/ref=94ACCFDDC987126F148FAEFC3A4B8C3F72199EFD79F620FDAED64BDDA04A5AE5C3C79503E299D9B90563E1F109B7D9C75428AE13E0CE4E712FAF26DCgFA7N" TargetMode="External"/><Relationship Id="rId25" Type="http://schemas.openxmlformats.org/officeDocument/2006/relationships/hyperlink" Target="consultantplus://offline/ref=94ACCFDDC987126F148FAEEA3927DB327710C1F57EF72AADF3814D8AFF1A5CB083879354A0D680E94136EEF306A28D930E7FA310gEAEN" TargetMode="External"/><Relationship Id="rId33" Type="http://schemas.openxmlformats.org/officeDocument/2006/relationships/hyperlink" Target="consultantplus://offline/ref=94ACCFDDC987126F148FAEFC3A4B8C3F72199EFD7FF226FFA7DE16D7A81356E7C4C8CA14E5D0D5B80563E2F10AE8DCD24570A116F9D04B6A33AD27gDA4N" TargetMode="External"/><Relationship Id="rId38" Type="http://schemas.openxmlformats.org/officeDocument/2006/relationships/hyperlink" Target="consultantplus://offline/ref=94ACCFDDC987126F148FAEEA3927DB327710C1F57AF52AADF3814D8AFF1A5CB083879355A5D9DFEC5427B6FC03BB93961563A111E6gDA9N" TargetMode="External"/><Relationship Id="rId46" Type="http://schemas.openxmlformats.org/officeDocument/2006/relationships/theme" Target="theme/theme1.xml"/><Relationship Id="rId20" Type="http://schemas.openxmlformats.org/officeDocument/2006/relationships/hyperlink" Target="consultantplus://offline/ref=94ACCFDDC987126F148FAEEA3927DB327610C0F878F12AADF3814D8AFF1A5CB09187CB5AA3DACAB8007DE1F100gBA5N" TargetMode="External"/><Relationship Id="rId41" Type="http://schemas.openxmlformats.org/officeDocument/2006/relationships/hyperlink" Target="consultantplus://offline/ref=94ACCFDDC987126F148FAEEA3927DB327710C3F87FF22AADF3814D8AFF1A5CB083879354A2DFD3B35132A7A40CBE8A881078BD13E7D1g4A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20668</Words>
  <Characters>117813</Characters>
  <Application>Microsoft Office Word</Application>
  <DocSecurity>0</DocSecurity>
  <Lines>981</Lines>
  <Paragraphs>276</Paragraphs>
  <ScaleCrop>false</ScaleCrop>
  <Company/>
  <LinksUpToDate>false</LinksUpToDate>
  <CharactersWithSpaces>138205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Кравченко Марина Михайловна</dc:creator>
  <cp:keywords/>
  <dc:description/>
  <cp:lastModifiedBy>Кравченко Марина Михайловна</cp:lastModifiedBy>
  <cp:revision>2</cp:revision>
  <dcterms:created xsi:type="dcterms:W3CDTF">2019-05-27T13:00:00Z</dcterms:created>
  <dcterms:modified xsi:type="dcterms:W3CDTF">2019-05-27T13:00:00Z</dcterms:modified>
</cp:coreProperties>
</file>